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18E0BBBE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496FA1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Treasurer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14F7B24C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496FA1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Matthew Zaudtke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23264A83" w:rsidR="00E10F73" w:rsidRPr="00127C1F" w:rsidRDefault="00965E6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1, obj 2.1</w:t>
            </w:r>
          </w:p>
        </w:tc>
        <w:tc>
          <w:tcPr>
            <w:tcW w:w="6476" w:type="dxa"/>
          </w:tcPr>
          <w:p w14:paraId="1788F29D" w14:textId="77777777" w:rsidR="00AB0844" w:rsidRDefault="00AB0844" w:rsidP="00496FA1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5D3499" w14:textId="33C494B0" w:rsidR="00496FA1" w:rsidRDefault="00496FA1" w:rsidP="00496FA1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Increase PAC donations via online portal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following decision to reduce dues by $10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0B78714" w14:textId="77777777" w:rsidR="00496FA1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members totaling $310 in December</w:t>
            </w:r>
          </w:p>
          <w:p w14:paraId="7BC5FEA0" w14:textId="77777777" w:rsidR="00496FA1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members totaling $290 in January</w:t>
            </w:r>
          </w:p>
          <w:p w14:paraId="75C643B2" w14:textId="77777777" w:rsidR="00496FA1" w:rsidRPr="00F34D0D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members totaling $210 in February </w:t>
            </w:r>
          </w:p>
          <w:p w14:paraId="5220025E" w14:textId="77777777" w:rsidR="00496FA1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members totaling $100 in March</w:t>
            </w:r>
          </w:p>
          <w:p w14:paraId="3107AFFC" w14:textId="77777777" w:rsidR="00496FA1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member totaling $50 in April</w:t>
            </w:r>
          </w:p>
          <w:p w14:paraId="42898E4F" w14:textId="77777777" w:rsidR="00496FA1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members totaling $95 in May</w:t>
            </w:r>
          </w:p>
          <w:p w14:paraId="3AECEE49" w14:textId="77777777" w:rsidR="00E10F73" w:rsidRDefault="00496FA1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 w:rsidRPr="00496FA1">
              <w:rPr>
                <w:rFonts w:ascii="Arial" w:hAnsi="Arial" w:cs="Arial"/>
                <w:sz w:val="20"/>
                <w:szCs w:val="20"/>
              </w:rPr>
              <w:t>5 members totaling $85 in June</w:t>
            </w:r>
          </w:p>
          <w:p w14:paraId="594E8156" w14:textId="77777777" w:rsidR="00986FEE" w:rsidRDefault="00986FEE" w:rsidP="00496FA1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members totaling $170 in July</w:t>
            </w:r>
          </w:p>
          <w:p w14:paraId="048D3052" w14:textId="3B1CC215" w:rsidR="00AB0844" w:rsidRPr="00496FA1" w:rsidRDefault="00AB0844" w:rsidP="00AB0844">
            <w:pPr>
              <w:pStyle w:val="ListParagraph"/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F73" w:rsidRPr="00127C1F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778771DE" w:rsidR="00E10F73" w:rsidRPr="00127C1F" w:rsidRDefault="00965E6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1, obj 2.2</w:t>
            </w:r>
          </w:p>
        </w:tc>
        <w:tc>
          <w:tcPr>
            <w:tcW w:w="6476" w:type="dxa"/>
          </w:tcPr>
          <w:p w14:paraId="7F6C8DDC" w14:textId="77777777" w:rsidR="00262E64" w:rsidRDefault="00262E6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3144663C" w14:textId="77777777" w:rsidR="00E10F73" w:rsidRDefault="00965E6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965E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“District Balances Policy” updated and sent to district treasurers to communicate process for accessing funds for their district events. </w:t>
            </w:r>
          </w:p>
          <w:p w14:paraId="20199368" w14:textId="028B3387" w:rsidR="00262E64" w:rsidRPr="00965E6C" w:rsidRDefault="00262E6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462CDEC7" w:rsidR="00A943E7" w:rsidRPr="00127C1F" w:rsidRDefault="00554C79" w:rsidP="00554C7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1, obj 2</w:t>
            </w:r>
          </w:p>
        </w:tc>
        <w:tc>
          <w:tcPr>
            <w:tcW w:w="6476" w:type="dxa"/>
          </w:tcPr>
          <w:p w14:paraId="1CDA25FF" w14:textId="77777777" w:rsidR="00986FEE" w:rsidRDefault="00986FEE" w:rsidP="00554C79">
            <w:pPr>
              <w:tabs>
                <w:tab w:val="left" w:pos="2052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6D462B56" w14:textId="684E3F2A" w:rsidR="00AE6965" w:rsidRPr="00AE6965" w:rsidRDefault="00AE6965" w:rsidP="00554C79">
            <w:pPr>
              <w:tabs>
                <w:tab w:val="left" w:pos="2052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>1/1/2019 – 9/1/2020 ($15,402.05 contributions made to APTA Indiana PAC)</w:t>
            </w:r>
          </w:p>
          <w:p w14:paraId="1D487E5F" w14:textId="7924D197" w:rsidR="00AE6965" w:rsidRPr="00127C1F" w:rsidRDefault="00AE6965" w:rsidP="00554C79">
            <w:pPr>
              <w:tabs>
                <w:tab w:val="left" w:pos="2052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36F4B66" w14:textId="2812DB60" w:rsidR="008177BA" w:rsidRPr="00262E64" w:rsidRDefault="008177BA" w:rsidP="00262E64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5FAC3BFA" w14:textId="794510FB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1.</w:t>
      </w:r>
      <w:r w:rsidR="00496FA1">
        <w:rPr>
          <w:rFonts w:ascii="APTA Sans Regular" w:hAnsi="APTA Sans Regular" w:cs="Arial"/>
          <w:sz w:val="20"/>
          <w:szCs w:val="20"/>
        </w:rPr>
        <w:t xml:space="preserve"> Indiana Campaign Contributions reports submitted – Annual report 1/2020, </w:t>
      </w:r>
      <w:proofErr w:type="spellStart"/>
      <w:r w:rsidR="00496FA1">
        <w:rPr>
          <w:rFonts w:ascii="APTA Sans Regular" w:hAnsi="APTA Sans Regular" w:cs="Arial"/>
          <w:sz w:val="20"/>
          <w:szCs w:val="20"/>
        </w:rPr>
        <w:t>PrePrimary</w:t>
      </w:r>
      <w:proofErr w:type="spellEnd"/>
      <w:r w:rsidR="00496FA1">
        <w:rPr>
          <w:rFonts w:ascii="APTA Sans Regular" w:hAnsi="APTA Sans Regular" w:cs="Arial"/>
          <w:sz w:val="20"/>
          <w:szCs w:val="20"/>
        </w:rPr>
        <w:t xml:space="preserve"> Report 5/2020</w:t>
      </w:r>
    </w:p>
    <w:p w14:paraId="6D85E14D" w14:textId="3190A3AA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2.</w:t>
      </w:r>
      <w:r w:rsidR="00496FA1">
        <w:rPr>
          <w:rFonts w:ascii="APTA Sans Regular" w:hAnsi="APTA Sans Regular" w:cs="Arial"/>
          <w:sz w:val="20"/>
          <w:szCs w:val="20"/>
        </w:rPr>
        <w:t xml:space="preserve"> APTA Indiana PAC donated to campaigns in Spring 2020</w:t>
      </w:r>
    </w:p>
    <w:p w14:paraId="44212E00" w14:textId="44827A2F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3.</w:t>
      </w:r>
      <w:r w:rsidR="00496FA1">
        <w:rPr>
          <w:rFonts w:ascii="APTA Sans Regular" w:hAnsi="APTA Sans Regular" w:cs="Arial"/>
          <w:sz w:val="20"/>
          <w:szCs w:val="20"/>
        </w:rPr>
        <w:t xml:space="preserve"> 2021 budget approved by BOD in 8/2020</w:t>
      </w:r>
    </w:p>
    <w:p w14:paraId="47EE868C" w14:textId="05BACDDF" w:rsidR="008177BA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4.</w:t>
      </w:r>
      <w:r w:rsidR="00AE6965">
        <w:rPr>
          <w:rFonts w:ascii="APTA Sans Regular" w:hAnsi="APTA Sans Regular" w:cs="Arial"/>
          <w:sz w:val="20"/>
          <w:szCs w:val="20"/>
        </w:rPr>
        <w:t xml:space="preserve"> Online PAC donations via APTA membership portal submitted to Indiana Campaign Finance through July 2020</w:t>
      </w:r>
    </w:p>
    <w:p w14:paraId="6A7896BC" w14:textId="2E75BE4F" w:rsidR="00723953" w:rsidRDefault="00723953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 xml:space="preserve">5. Venmo and </w:t>
      </w:r>
      <w:proofErr w:type="spellStart"/>
      <w:r>
        <w:rPr>
          <w:rFonts w:ascii="APTA Sans Regular" w:hAnsi="APTA Sans Regular" w:cs="Arial"/>
          <w:sz w:val="20"/>
          <w:szCs w:val="20"/>
        </w:rPr>
        <w:t>Paypal</w:t>
      </w:r>
      <w:proofErr w:type="spellEnd"/>
      <w:r>
        <w:rPr>
          <w:rFonts w:ascii="APTA Sans Regular" w:hAnsi="APTA Sans Regular" w:cs="Arial"/>
          <w:sz w:val="20"/>
          <w:szCs w:val="20"/>
        </w:rPr>
        <w:t xml:space="preserve"> accounts created to provide alternative means to accepts donations to APTA Indiana PAC</w:t>
      </w:r>
    </w:p>
    <w:p w14:paraId="0D75CCAB" w14:textId="77777777" w:rsidR="00AE6965" w:rsidRPr="00127C1F" w:rsidRDefault="00AE6965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07D38610" w14:textId="503C0A58" w:rsidR="00496FA1" w:rsidRPr="00BE49E8" w:rsidRDefault="00496FA1" w:rsidP="00496FA1">
      <w:r>
        <w:rPr>
          <w:u w:val="single"/>
        </w:rPr>
        <w:t>Financials</w:t>
      </w:r>
      <w:r>
        <w:tab/>
      </w:r>
      <w:r>
        <w:tab/>
      </w:r>
      <w:r>
        <w:tab/>
      </w:r>
      <w:r>
        <w:tab/>
      </w:r>
      <w:r>
        <w:tab/>
      </w:r>
      <w:r w:rsidRPr="00E64E49">
        <w:t xml:space="preserve"> </w:t>
      </w:r>
      <w:r w:rsidR="00BE49E8">
        <w:rPr>
          <w:u w:val="single"/>
        </w:rPr>
        <w:t xml:space="preserve">2020 </w:t>
      </w:r>
      <w:r w:rsidRPr="00E64E49">
        <w:rPr>
          <w:u w:val="single"/>
        </w:rPr>
        <w:t>Current</w:t>
      </w:r>
      <w:r>
        <w:tab/>
      </w:r>
      <w:r>
        <w:tab/>
        <w:t xml:space="preserve"> </w:t>
      </w:r>
      <w:r w:rsidRPr="00E64E49">
        <w:rPr>
          <w:u w:val="single"/>
        </w:rPr>
        <w:t>Last BOD Call</w:t>
      </w:r>
      <w:r w:rsidR="00BE49E8">
        <w:t xml:space="preserve">        </w:t>
      </w:r>
      <w:r w:rsidR="00BE49E8" w:rsidRPr="00BE49E8">
        <w:rPr>
          <w:u w:val="single"/>
        </w:rPr>
        <w:t>2019 (annual report</w:t>
      </w:r>
      <w:r w:rsidR="00BE49E8">
        <w:rPr>
          <w:u w:val="single"/>
        </w:rPr>
        <w:t>)</w:t>
      </w:r>
    </w:p>
    <w:p w14:paraId="58CAD826" w14:textId="77777777" w:rsidR="00496FA1" w:rsidRPr="00605F66" w:rsidRDefault="00496FA1" w:rsidP="00496FA1"/>
    <w:p w14:paraId="78D30D72" w14:textId="0A5400B5" w:rsidR="00496FA1" w:rsidRDefault="00496FA1" w:rsidP="00496FA1">
      <w:pPr>
        <w:pStyle w:val="ListParagraph"/>
        <w:numPr>
          <w:ilvl w:val="0"/>
          <w:numId w:val="3"/>
        </w:numPr>
        <w:spacing w:after="200" w:line="276" w:lineRule="auto"/>
      </w:pPr>
      <w:r>
        <w:t>Checking Account Balance:</w:t>
      </w:r>
      <w:r>
        <w:tab/>
      </w:r>
      <w:r>
        <w:tab/>
      </w:r>
      <w:r w:rsidR="00723953">
        <w:t>$290,401.76</w:t>
      </w:r>
      <w:r w:rsidR="00723953">
        <w:tab/>
      </w:r>
      <w:r w:rsidR="00723953">
        <w:tab/>
        <w:t xml:space="preserve"> </w:t>
      </w:r>
      <w:r>
        <w:t>$285,386.44</w:t>
      </w:r>
      <w:r w:rsidR="00BE49E8">
        <w:t xml:space="preserve">       $302,461.37</w:t>
      </w:r>
      <w:r>
        <w:t xml:space="preserve">                                               </w:t>
      </w:r>
    </w:p>
    <w:p w14:paraId="53B7D5A9" w14:textId="3E476717" w:rsidR="00496FA1" w:rsidRDefault="00496FA1" w:rsidP="00496FA1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PAC Fund Balance </w:t>
      </w:r>
      <w:r>
        <w:tab/>
      </w:r>
      <w:r>
        <w:tab/>
      </w:r>
      <w:r>
        <w:tab/>
      </w:r>
      <w:r w:rsidR="00986FEE">
        <w:t>$2,489.32</w:t>
      </w:r>
      <w:r w:rsidR="00986FEE">
        <w:tab/>
      </w:r>
      <w:r w:rsidR="00986FEE">
        <w:tab/>
        <w:t xml:space="preserve"> </w:t>
      </w:r>
      <w:r>
        <w:t>$2,307.52</w:t>
      </w:r>
      <w:r>
        <w:tab/>
      </w:r>
      <w:r w:rsidR="00B6738D">
        <w:t xml:space="preserve">    $4,261.46</w:t>
      </w:r>
      <w:r>
        <w:t xml:space="preserve">                               </w:t>
      </w:r>
    </w:p>
    <w:p w14:paraId="4E8C88FD" w14:textId="1EA6BC79" w:rsidR="00496FA1" w:rsidRDefault="00496FA1" w:rsidP="00496FA1">
      <w:pPr>
        <w:pStyle w:val="ListParagraph"/>
        <w:numPr>
          <w:ilvl w:val="0"/>
          <w:numId w:val="3"/>
        </w:numPr>
        <w:spacing w:after="200" w:line="276" w:lineRule="auto"/>
      </w:pPr>
      <w:r>
        <w:t>Edward Jones Balance:</w:t>
      </w:r>
      <w:r>
        <w:tab/>
        <w:t xml:space="preserve">            </w:t>
      </w:r>
      <w:r>
        <w:tab/>
      </w:r>
      <w:r w:rsidR="00262E64">
        <w:t>$385,897.31</w:t>
      </w:r>
      <w:r w:rsidR="00262E64">
        <w:tab/>
      </w:r>
      <w:r w:rsidR="00262E64">
        <w:tab/>
        <w:t xml:space="preserve"> </w:t>
      </w:r>
      <w:r>
        <w:t xml:space="preserve">$376,046.09 </w:t>
      </w:r>
      <w:r>
        <w:tab/>
      </w:r>
      <w:r w:rsidR="00B6738D">
        <w:t xml:space="preserve">    $342,302.31</w:t>
      </w:r>
      <w:r>
        <w:t xml:space="preserve">                                                                                  </w:t>
      </w:r>
    </w:p>
    <w:p w14:paraId="00702E87" w14:textId="3AD784F4" w:rsidR="00496FA1" w:rsidRDefault="00496FA1" w:rsidP="00496FA1">
      <w:pPr>
        <w:pStyle w:val="ListParagraph"/>
        <w:numPr>
          <w:ilvl w:val="1"/>
          <w:numId w:val="3"/>
        </w:numPr>
        <w:spacing w:after="200" w:line="276" w:lineRule="auto"/>
      </w:pPr>
      <w:r>
        <w:t>General Account:</w:t>
      </w:r>
      <w:r>
        <w:tab/>
      </w:r>
      <w:r>
        <w:tab/>
      </w:r>
      <w:r>
        <w:tab/>
      </w:r>
      <w:r w:rsidR="00262E64">
        <w:t>$296,341.55</w:t>
      </w:r>
      <w:r w:rsidR="00262E64">
        <w:tab/>
      </w:r>
      <w:r w:rsidR="00262E64">
        <w:tab/>
        <w:t xml:space="preserve"> </w:t>
      </w:r>
      <w:r>
        <w:t>$288,941.73</w:t>
      </w:r>
      <w:r>
        <w:tab/>
        <w:t xml:space="preserve">  </w:t>
      </w:r>
      <w:r>
        <w:tab/>
      </w:r>
      <w:r>
        <w:tab/>
        <w:t xml:space="preserve">                            </w:t>
      </w:r>
    </w:p>
    <w:p w14:paraId="6AB591A2" w14:textId="53ABCBF6" w:rsidR="00496FA1" w:rsidRDefault="00496FA1" w:rsidP="00496FA1">
      <w:pPr>
        <w:pStyle w:val="ListParagraph"/>
        <w:numPr>
          <w:ilvl w:val="1"/>
          <w:numId w:val="3"/>
        </w:numPr>
        <w:spacing w:after="200" w:line="276" w:lineRule="auto"/>
      </w:pPr>
      <w:proofErr w:type="spellStart"/>
      <w:r>
        <w:t>Certo</w:t>
      </w:r>
      <w:proofErr w:type="spellEnd"/>
      <w:r>
        <w:t xml:space="preserve"> Fund:</w:t>
      </w:r>
      <w:r>
        <w:tab/>
      </w:r>
      <w:r>
        <w:tab/>
      </w:r>
      <w:r>
        <w:tab/>
      </w:r>
      <w:r w:rsidR="00262E64">
        <w:t>$14,553.04</w:t>
      </w:r>
      <w:r w:rsidR="00262E64">
        <w:tab/>
      </w:r>
      <w:r w:rsidR="00262E64">
        <w:tab/>
        <w:t xml:space="preserve"> </w:t>
      </w:r>
      <w:r>
        <w:t>$14,144.59</w:t>
      </w:r>
      <w:r>
        <w:tab/>
      </w:r>
      <w:r>
        <w:tab/>
        <w:t xml:space="preserve">                                                                 </w:t>
      </w:r>
    </w:p>
    <w:p w14:paraId="24AC8CD1" w14:textId="5A06D5CD" w:rsidR="008177BA" w:rsidRPr="00496FA1" w:rsidRDefault="00496FA1" w:rsidP="00496FA1">
      <w:pPr>
        <w:pStyle w:val="ListParagraph"/>
        <w:numPr>
          <w:ilvl w:val="1"/>
          <w:numId w:val="3"/>
        </w:numPr>
        <w:spacing w:after="200" w:line="276" w:lineRule="auto"/>
      </w:pPr>
      <w:r>
        <w:t>Scholarship Fund:</w:t>
      </w:r>
      <w:r>
        <w:tab/>
      </w:r>
      <w:r>
        <w:tab/>
      </w:r>
      <w:r>
        <w:tab/>
      </w:r>
      <w:r w:rsidR="00262E64">
        <w:t>$39,517.57</w:t>
      </w:r>
      <w:r w:rsidR="00262E64">
        <w:tab/>
      </w:r>
      <w:r w:rsidR="00262E64">
        <w:tab/>
        <w:t xml:space="preserve"> </w:t>
      </w:r>
      <w:r>
        <w:t>$38,438.38</w:t>
      </w:r>
      <w:r>
        <w:tab/>
        <w:t xml:space="preserve">                                                        Clin Special School Fund:</w:t>
      </w:r>
      <w:r>
        <w:tab/>
      </w:r>
      <w:r w:rsidR="00723953">
        <w:t>$35,485.15</w:t>
      </w:r>
      <w:r w:rsidR="00723953">
        <w:tab/>
      </w:r>
      <w:r w:rsidR="00723953">
        <w:tab/>
        <w:t xml:space="preserve"> </w:t>
      </w:r>
      <w:r>
        <w:t>$34,521.39</w:t>
      </w:r>
      <w:r>
        <w:tab/>
      </w:r>
      <w:r>
        <w:tab/>
      </w: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EAE93" w14:textId="77777777" w:rsidR="004C7DFA" w:rsidRDefault="004C7DFA" w:rsidP="00A80DAA">
      <w:r>
        <w:separator/>
      </w:r>
    </w:p>
  </w:endnote>
  <w:endnote w:type="continuationSeparator" w:id="0">
    <w:p w14:paraId="7E0E49E0" w14:textId="77777777" w:rsidR="004C7DFA" w:rsidRDefault="004C7DFA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1264" w14:textId="77777777" w:rsidR="004C7DFA" w:rsidRDefault="004C7DFA" w:rsidP="00A80DAA">
      <w:r>
        <w:separator/>
      </w:r>
    </w:p>
  </w:footnote>
  <w:footnote w:type="continuationSeparator" w:id="0">
    <w:p w14:paraId="77F5A6E9" w14:textId="77777777" w:rsidR="004C7DFA" w:rsidRDefault="004C7DFA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10B6F"/>
    <w:multiLevelType w:val="hybridMultilevel"/>
    <w:tmpl w:val="AD24B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1FF"/>
    <w:multiLevelType w:val="hybridMultilevel"/>
    <w:tmpl w:val="E7B246CC"/>
    <w:lvl w:ilvl="0" w:tplc="10A62A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27C1F"/>
    <w:rsid w:val="001A60D8"/>
    <w:rsid w:val="001C2284"/>
    <w:rsid w:val="00221260"/>
    <w:rsid w:val="00252C34"/>
    <w:rsid w:val="00262E64"/>
    <w:rsid w:val="00305151"/>
    <w:rsid w:val="003A7D99"/>
    <w:rsid w:val="003E08D6"/>
    <w:rsid w:val="004041F4"/>
    <w:rsid w:val="0044318B"/>
    <w:rsid w:val="00496FA1"/>
    <w:rsid w:val="004C7DFA"/>
    <w:rsid w:val="004F7153"/>
    <w:rsid w:val="0051061A"/>
    <w:rsid w:val="00554C79"/>
    <w:rsid w:val="005D7323"/>
    <w:rsid w:val="006952AB"/>
    <w:rsid w:val="00723374"/>
    <w:rsid w:val="00723953"/>
    <w:rsid w:val="00735213"/>
    <w:rsid w:val="00793BF7"/>
    <w:rsid w:val="007B0EED"/>
    <w:rsid w:val="008177BA"/>
    <w:rsid w:val="00965E6C"/>
    <w:rsid w:val="00986FEE"/>
    <w:rsid w:val="00A06A46"/>
    <w:rsid w:val="00A80DAA"/>
    <w:rsid w:val="00A943E7"/>
    <w:rsid w:val="00AB0844"/>
    <w:rsid w:val="00AE6965"/>
    <w:rsid w:val="00B6738D"/>
    <w:rsid w:val="00BC29FF"/>
    <w:rsid w:val="00BE49E8"/>
    <w:rsid w:val="00C84BA1"/>
    <w:rsid w:val="00C9621D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Matthew Zaudtke</cp:lastModifiedBy>
  <cp:revision>13</cp:revision>
  <dcterms:created xsi:type="dcterms:W3CDTF">2020-09-01T22:56:00Z</dcterms:created>
  <dcterms:modified xsi:type="dcterms:W3CDTF">2020-09-01T23:27:00Z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