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065F1" w14:textId="54DFC2D6" w:rsidR="00B56843" w:rsidRDefault="0007208C" w:rsidP="0007208C">
      <w:pPr>
        <w:spacing w:after="0" w:line="240" w:lineRule="auto"/>
      </w:pPr>
      <w:r>
        <w:rPr>
          <w:noProof/>
        </w:rPr>
        <w:drawing>
          <wp:inline distT="0" distB="0" distL="0" distR="0" wp14:anchorId="1E11AA92" wp14:editId="3DE1289F">
            <wp:extent cx="5943600" cy="1287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1287780"/>
                    </a:xfrm>
                    <a:prstGeom prst="rect">
                      <a:avLst/>
                    </a:prstGeom>
                  </pic:spPr>
                </pic:pic>
              </a:graphicData>
            </a:graphic>
          </wp:inline>
        </w:drawing>
      </w:r>
    </w:p>
    <w:p w14:paraId="274274DE" w14:textId="3B8A3C6B" w:rsidR="0007208C" w:rsidRDefault="0007208C" w:rsidP="0007208C">
      <w:pPr>
        <w:spacing w:after="0" w:line="240" w:lineRule="auto"/>
      </w:pPr>
    </w:p>
    <w:p w14:paraId="18AD2BA2" w14:textId="0362E661" w:rsidR="0007208C" w:rsidRDefault="0007208C" w:rsidP="0007208C">
      <w:pPr>
        <w:spacing w:after="0" w:line="240" w:lineRule="auto"/>
        <w:jc w:val="center"/>
        <w:rPr>
          <w:rFonts w:ascii="Arial" w:eastAsia="Times New Roman" w:hAnsi="Arial" w:cs="Arial"/>
          <w:color w:val="403F42"/>
          <w:sz w:val="18"/>
          <w:szCs w:val="18"/>
        </w:rPr>
      </w:pPr>
      <w:r>
        <w:rPr>
          <w:rFonts w:ascii="Arial" w:eastAsia="Times New Roman" w:hAnsi="Arial" w:cs="Arial"/>
          <w:b/>
          <w:bCs/>
          <w:color w:val="000000"/>
          <w:sz w:val="21"/>
          <w:szCs w:val="21"/>
        </w:rPr>
        <w:t>OCTOBER 2020</w:t>
      </w:r>
    </w:p>
    <w:p w14:paraId="466F93B5" w14:textId="77777777" w:rsidR="0007208C" w:rsidRDefault="0007208C" w:rsidP="0007208C">
      <w:pPr>
        <w:spacing w:after="0" w:line="240" w:lineRule="auto"/>
        <w:rPr>
          <w:rFonts w:ascii="Arial" w:eastAsia="Times New Roman" w:hAnsi="Arial" w:cs="Arial"/>
          <w:color w:val="403F42"/>
          <w:sz w:val="18"/>
          <w:szCs w:val="18"/>
        </w:rPr>
      </w:pPr>
    </w:p>
    <w:p w14:paraId="418266E3"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 xml:space="preserve">As a benefit of membership to APTA Indiana Members, the Practice and Payment Committee and Specialist serve as a resource for assisting with practice and payment issues and updates. This includes disseminating news updates, educating membership, answering questions, and hearing from members about practice and payment concerns. Please reach out to Andrea Lausch, PT, DPT at </w:t>
      </w:r>
      <w:hyperlink r:id="rId6" w:tgtFrame="_blank" w:history="1">
        <w:r>
          <w:rPr>
            <w:rStyle w:val="Hyperlink"/>
            <w:rFonts w:ascii="Arial" w:eastAsia="Times New Roman" w:hAnsi="Arial" w:cs="Arial"/>
            <w:b/>
            <w:bCs/>
            <w:color w:val="0076CE"/>
            <w:sz w:val="18"/>
            <w:szCs w:val="18"/>
          </w:rPr>
          <w:t>andrealausch@inapta.org</w:t>
        </w:r>
      </w:hyperlink>
      <w:r>
        <w:rPr>
          <w:rFonts w:ascii="Arial" w:eastAsia="Times New Roman" w:hAnsi="Arial" w:cs="Arial"/>
          <w:color w:val="000000"/>
          <w:sz w:val="18"/>
          <w:szCs w:val="18"/>
        </w:rPr>
        <w:t xml:space="preserve"> with questions or to inform the committee of payor concerns. </w:t>
      </w:r>
      <w:r>
        <w:rPr>
          <w:rFonts w:ascii="Arial" w:eastAsia="Times New Roman" w:hAnsi="Arial" w:cs="Arial"/>
          <w:color w:val="403F42"/>
          <w:sz w:val="18"/>
          <w:szCs w:val="18"/>
        </w:rPr>
        <w:t xml:space="preserve"> </w:t>
      </w:r>
    </w:p>
    <w:p w14:paraId="42B1EE07" w14:textId="77777777" w:rsidR="0007208C" w:rsidRDefault="0007208C" w:rsidP="0007208C">
      <w:pPr>
        <w:spacing w:after="0" w:line="240" w:lineRule="auto"/>
        <w:rPr>
          <w:rFonts w:ascii="Arial" w:eastAsia="Times New Roman" w:hAnsi="Arial" w:cs="Arial"/>
          <w:color w:val="403F42"/>
          <w:sz w:val="18"/>
          <w:szCs w:val="18"/>
        </w:rPr>
      </w:pPr>
    </w:p>
    <w:p w14:paraId="3F055B09" w14:textId="77777777" w:rsidR="0007208C" w:rsidRDefault="0007208C" w:rsidP="0007208C">
      <w:pPr>
        <w:spacing w:after="0" w:line="240" w:lineRule="auto"/>
        <w:jc w:val="center"/>
        <w:rPr>
          <w:rFonts w:ascii="Arial" w:eastAsia="Times New Roman" w:hAnsi="Arial" w:cs="Arial"/>
          <w:color w:val="403F42"/>
          <w:sz w:val="18"/>
          <w:szCs w:val="18"/>
        </w:rPr>
      </w:pPr>
      <w:r>
        <w:rPr>
          <w:rFonts w:ascii="Arial" w:eastAsia="Times New Roman" w:hAnsi="Arial" w:cs="Arial"/>
          <w:b/>
          <w:bCs/>
          <w:color w:val="000000"/>
          <w:sz w:val="21"/>
          <w:szCs w:val="21"/>
        </w:rPr>
        <w:t>CONTENTS</w:t>
      </w:r>
    </w:p>
    <w:p w14:paraId="4B822F9A" w14:textId="77777777" w:rsidR="0007208C" w:rsidRDefault="0007208C" w:rsidP="0007208C">
      <w:pPr>
        <w:spacing w:after="0" w:line="240" w:lineRule="auto"/>
        <w:rPr>
          <w:rFonts w:ascii="Arial" w:eastAsia="Times New Roman" w:hAnsi="Arial" w:cs="Arial"/>
          <w:color w:val="403F42"/>
          <w:sz w:val="18"/>
          <w:szCs w:val="18"/>
        </w:rPr>
      </w:pPr>
    </w:p>
    <w:p w14:paraId="5C68FDC9"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b/>
          <w:bCs/>
          <w:color w:val="000000"/>
          <w:sz w:val="18"/>
          <w:szCs w:val="18"/>
        </w:rPr>
        <w:t>Anthem</w:t>
      </w:r>
    </w:p>
    <w:p w14:paraId="42DCF5DD"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AIM Rehabilitative Services Clinical Appropriateness Guidelines Implementation</w:t>
      </w:r>
    </w:p>
    <w:p w14:paraId="31D10411" w14:textId="77777777" w:rsidR="0007208C" w:rsidRDefault="0007208C" w:rsidP="0007208C">
      <w:pPr>
        <w:spacing w:after="0" w:line="240" w:lineRule="auto"/>
        <w:rPr>
          <w:rFonts w:ascii="Arial" w:eastAsia="Times New Roman" w:hAnsi="Arial" w:cs="Arial"/>
          <w:color w:val="403F42"/>
          <w:sz w:val="18"/>
          <w:szCs w:val="18"/>
        </w:rPr>
      </w:pPr>
    </w:p>
    <w:p w14:paraId="3A95BF6A"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b/>
          <w:bCs/>
          <w:color w:val="000000"/>
          <w:sz w:val="18"/>
          <w:szCs w:val="18"/>
        </w:rPr>
        <w:t>Aetna</w:t>
      </w:r>
    </w:p>
    <w:p w14:paraId="1DDD2B0A"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Updated Policies: Constraint Induced Therapy, Cognitive Rehabilitation, Back Pain, Home Health Aides</w:t>
      </w:r>
    </w:p>
    <w:p w14:paraId="48C8D6D4" w14:textId="77777777" w:rsidR="0007208C" w:rsidRDefault="0007208C" w:rsidP="0007208C">
      <w:pPr>
        <w:spacing w:after="0" w:line="240" w:lineRule="auto"/>
        <w:rPr>
          <w:rFonts w:ascii="Arial" w:eastAsia="Times New Roman" w:hAnsi="Arial" w:cs="Arial"/>
          <w:color w:val="403F42"/>
          <w:sz w:val="18"/>
          <w:szCs w:val="18"/>
        </w:rPr>
      </w:pPr>
    </w:p>
    <w:p w14:paraId="5BE665B2"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b/>
          <w:bCs/>
          <w:color w:val="000000"/>
          <w:sz w:val="18"/>
          <w:szCs w:val="18"/>
        </w:rPr>
        <w:t>Humana</w:t>
      </w:r>
    </w:p>
    <w:p w14:paraId="30D83FF9"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Update Policy: Chronic Vertigo Evaluation and Treatment </w:t>
      </w:r>
    </w:p>
    <w:p w14:paraId="731AF2EB" w14:textId="77777777" w:rsidR="0007208C" w:rsidRDefault="0007208C" w:rsidP="0007208C">
      <w:pPr>
        <w:spacing w:after="0" w:line="240" w:lineRule="auto"/>
        <w:rPr>
          <w:rFonts w:ascii="Arial" w:eastAsia="Times New Roman" w:hAnsi="Arial" w:cs="Arial"/>
          <w:color w:val="403F42"/>
          <w:sz w:val="18"/>
          <w:szCs w:val="18"/>
        </w:rPr>
      </w:pPr>
    </w:p>
    <w:p w14:paraId="6BE61BCD"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b/>
          <w:bCs/>
          <w:color w:val="000000"/>
          <w:sz w:val="18"/>
          <w:szCs w:val="18"/>
        </w:rPr>
        <w:t>United Health Care Plans</w:t>
      </w:r>
    </w:p>
    <w:p w14:paraId="75C5802E"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Updated Coverage Determination Guidelines</w:t>
      </w:r>
    </w:p>
    <w:p w14:paraId="34D35687"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Department of Health and Human Services (HHS)</w:t>
      </w:r>
    </w:p>
    <w:p w14:paraId="2AAB4F96"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Public Health Emergency Extended</w:t>
      </w:r>
    </w:p>
    <w:p w14:paraId="0918FF78" w14:textId="77777777" w:rsidR="0007208C" w:rsidRDefault="0007208C" w:rsidP="0007208C">
      <w:pPr>
        <w:spacing w:after="0" w:line="240" w:lineRule="auto"/>
        <w:rPr>
          <w:rFonts w:ascii="Arial" w:eastAsia="Times New Roman" w:hAnsi="Arial" w:cs="Arial"/>
          <w:color w:val="403F42"/>
          <w:sz w:val="18"/>
          <w:szCs w:val="18"/>
        </w:rPr>
      </w:pPr>
    </w:p>
    <w:p w14:paraId="1F0D4722"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b/>
          <w:bCs/>
          <w:color w:val="000000"/>
          <w:sz w:val="18"/>
          <w:szCs w:val="18"/>
        </w:rPr>
        <w:t>Telemedicine Indiana</w:t>
      </w:r>
    </w:p>
    <w:p w14:paraId="5B6EA117"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Updated Indiana Public Health Emergency Extension</w:t>
      </w:r>
    </w:p>
    <w:p w14:paraId="3E26E2F8"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Updated Payor Policy Revisions and Extensions</w:t>
      </w:r>
    </w:p>
    <w:p w14:paraId="74DE2858" w14:textId="77777777" w:rsidR="0007208C" w:rsidRDefault="0007208C" w:rsidP="0007208C">
      <w:pPr>
        <w:spacing w:after="0" w:line="240" w:lineRule="auto"/>
        <w:rPr>
          <w:rFonts w:ascii="Arial" w:eastAsia="Times New Roman" w:hAnsi="Arial" w:cs="Arial"/>
          <w:color w:val="403F42"/>
          <w:sz w:val="18"/>
          <w:szCs w:val="18"/>
        </w:rPr>
      </w:pPr>
    </w:p>
    <w:p w14:paraId="09BEB986"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b/>
          <w:bCs/>
          <w:color w:val="000000"/>
          <w:sz w:val="18"/>
          <w:szCs w:val="18"/>
        </w:rPr>
        <w:t>The Centers for Medicare and Medicaid Services (CMS)</w:t>
      </w:r>
    </w:p>
    <w:p w14:paraId="74DFFF66"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Medicare Physician Fee Schedule Advocacy</w:t>
      </w:r>
    </w:p>
    <w:p w14:paraId="5055F553" w14:textId="77777777" w:rsidR="0007208C" w:rsidRDefault="0007208C" w:rsidP="0007208C">
      <w:pPr>
        <w:spacing w:after="0" w:line="240" w:lineRule="auto"/>
        <w:rPr>
          <w:rFonts w:ascii="Arial" w:eastAsia="Times New Roman" w:hAnsi="Arial" w:cs="Arial"/>
          <w:color w:val="403F42"/>
          <w:sz w:val="18"/>
          <w:szCs w:val="18"/>
        </w:rPr>
      </w:pPr>
    </w:p>
    <w:p w14:paraId="0CB14201" w14:textId="77777777" w:rsidR="0007208C" w:rsidRDefault="0007208C" w:rsidP="0007208C">
      <w:pPr>
        <w:spacing w:after="0" w:line="240" w:lineRule="auto"/>
        <w:jc w:val="center"/>
        <w:rPr>
          <w:rFonts w:ascii="Arial" w:eastAsia="Times New Roman" w:hAnsi="Arial" w:cs="Arial"/>
          <w:color w:val="403F42"/>
          <w:sz w:val="18"/>
          <w:szCs w:val="18"/>
        </w:rPr>
      </w:pPr>
      <w:r>
        <w:rPr>
          <w:rFonts w:ascii="Arial" w:eastAsia="Times New Roman" w:hAnsi="Arial" w:cs="Arial"/>
          <w:b/>
          <w:bCs/>
          <w:color w:val="000000"/>
          <w:sz w:val="21"/>
          <w:szCs w:val="21"/>
        </w:rPr>
        <w:t>Anthem</w:t>
      </w:r>
    </w:p>
    <w:p w14:paraId="073DD378" w14:textId="77777777" w:rsidR="0007208C" w:rsidRDefault="0007208C" w:rsidP="0007208C">
      <w:pPr>
        <w:spacing w:after="0" w:line="240" w:lineRule="auto"/>
        <w:rPr>
          <w:rFonts w:ascii="Arial" w:eastAsia="Times New Roman" w:hAnsi="Arial" w:cs="Arial"/>
          <w:color w:val="403F42"/>
          <w:sz w:val="18"/>
          <w:szCs w:val="18"/>
        </w:rPr>
      </w:pPr>
    </w:p>
    <w:p w14:paraId="69E6516C"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Anthem transition to AIM Rehabilitative Services Clinical Appropriateness Guidelines</w:t>
      </w:r>
    </w:p>
    <w:p w14:paraId="43CE8A3B" w14:textId="77777777" w:rsidR="0007208C" w:rsidRDefault="0007208C" w:rsidP="0007208C">
      <w:pPr>
        <w:spacing w:after="0" w:line="240" w:lineRule="auto"/>
        <w:rPr>
          <w:rFonts w:ascii="Arial" w:eastAsia="Times New Roman" w:hAnsi="Arial" w:cs="Arial"/>
          <w:color w:val="403F42"/>
          <w:sz w:val="18"/>
          <w:szCs w:val="18"/>
        </w:rPr>
      </w:pPr>
    </w:p>
    <w:p w14:paraId="6599C5C9"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AIM Clinical Guidelines for Rehabilitative and Habilitative Services will be published 12/1/2020. Due to the continuity of care aspect of considering episodes that may start before the transition, Anthem will be instituting a grace period for 12/1/20 – 12/31/20. That means any requests started prior to 12/5/20 will follow the current request process. Starting on 12/6/20 providers will be asked to enter some outlier service codes independently as they will require additional review. All decisions made on or after 12/6/20 will be based on the AIM Clinical Guidelines, however the Anthem claims system will maintain the grace period until 12/31/20 for the outlier service codes.</w:t>
      </w:r>
    </w:p>
    <w:p w14:paraId="57458D61"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 </w:t>
      </w:r>
    </w:p>
    <w:p w14:paraId="224DA884"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AIM Specialty Health posts: Appropriate Use Criteria: Physical Therapy, Occupational Therapy, and Speech Therapy effective 12-1-2020.</w:t>
      </w:r>
    </w:p>
    <w:p w14:paraId="1846A779" w14:textId="77777777" w:rsidR="0007208C" w:rsidRDefault="0007208C" w:rsidP="0007208C">
      <w:pPr>
        <w:spacing w:after="0" w:line="240" w:lineRule="auto"/>
        <w:rPr>
          <w:rFonts w:ascii="Arial" w:eastAsia="Times New Roman" w:hAnsi="Arial" w:cs="Arial"/>
          <w:color w:val="403F42"/>
          <w:sz w:val="18"/>
          <w:szCs w:val="18"/>
        </w:rPr>
      </w:pPr>
    </w:p>
    <w:p w14:paraId="6993866D"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201F1E"/>
          <w:sz w:val="18"/>
          <w:szCs w:val="18"/>
        </w:rPr>
        <w:t xml:space="preserve">As used by AIM, the Guidelines establish objective and evidence-based criteria for medical </w:t>
      </w:r>
      <w:r>
        <w:rPr>
          <w:rFonts w:ascii="Arial" w:eastAsia="Times New Roman" w:hAnsi="Arial" w:cs="Arial"/>
          <w:color w:val="000000"/>
          <w:sz w:val="18"/>
          <w:szCs w:val="18"/>
        </w:rPr>
        <w:t>necessity determinations where possible.</w:t>
      </w:r>
      <w:r>
        <w:rPr>
          <w:rFonts w:ascii="Arial" w:eastAsia="Times New Roman" w:hAnsi="Arial" w:cs="Arial"/>
          <w:color w:val="403F42"/>
          <w:sz w:val="18"/>
          <w:szCs w:val="18"/>
        </w:rPr>
        <w:t xml:space="preserve"> </w:t>
      </w:r>
    </w:p>
    <w:p w14:paraId="5B98E9A6" w14:textId="77777777" w:rsidR="0007208C" w:rsidRDefault="0007208C" w:rsidP="0007208C">
      <w:pPr>
        <w:spacing w:after="0" w:line="240" w:lineRule="auto"/>
        <w:rPr>
          <w:rFonts w:ascii="Arial" w:eastAsia="Times New Roman" w:hAnsi="Arial" w:cs="Arial"/>
          <w:color w:val="403F42"/>
          <w:sz w:val="18"/>
          <w:szCs w:val="18"/>
        </w:rPr>
      </w:pPr>
    </w:p>
    <w:p w14:paraId="14486E48"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In the process, multiple functions are accomplished:</w:t>
      </w:r>
    </w:p>
    <w:p w14:paraId="39BB85FD" w14:textId="77777777" w:rsidR="0007208C" w:rsidRDefault="0007208C" w:rsidP="0007208C">
      <w:pPr>
        <w:numPr>
          <w:ilvl w:val="0"/>
          <w:numId w:val="1"/>
        </w:numPr>
        <w:spacing w:after="0" w:line="240" w:lineRule="auto"/>
        <w:ind w:left="1320"/>
        <w:rPr>
          <w:rFonts w:ascii="Arial" w:eastAsia="Times New Roman" w:hAnsi="Arial" w:cs="Arial"/>
          <w:color w:val="000000"/>
          <w:sz w:val="18"/>
          <w:szCs w:val="18"/>
        </w:rPr>
      </w:pPr>
      <w:r>
        <w:rPr>
          <w:rFonts w:ascii="Arial" w:eastAsia="Times New Roman" w:hAnsi="Arial" w:cs="Arial"/>
          <w:color w:val="000000"/>
          <w:sz w:val="18"/>
          <w:szCs w:val="18"/>
        </w:rPr>
        <w:t>To establish criteria for when services are medically necessary</w:t>
      </w:r>
    </w:p>
    <w:p w14:paraId="6A101FD6" w14:textId="77777777" w:rsidR="0007208C" w:rsidRDefault="0007208C" w:rsidP="0007208C">
      <w:pPr>
        <w:numPr>
          <w:ilvl w:val="0"/>
          <w:numId w:val="1"/>
        </w:numPr>
        <w:spacing w:after="0" w:line="240" w:lineRule="auto"/>
        <w:ind w:left="1320"/>
        <w:rPr>
          <w:rFonts w:ascii="Arial" w:eastAsia="Times New Roman" w:hAnsi="Arial" w:cs="Arial"/>
          <w:color w:val="000000"/>
          <w:sz w:val="18"/>
          <w:szCs w:val="18"/>
        </w:rPr>
      </w:pPr>
      <w:r>
        <w:rPr>
          <w:rFonts w:ascii="Arial" w:eastAsia="Times New Roman" w:hAnsi="Arial" w:cs="Arial"/>
          <w:color w:val="000000"/>
          <w:sz w:val="18"/>
          <w:szCs w:val="18"/>
        </w:rPr>
        <w:t>To assist the practitioner as an educational tool</w:t>
      </w:r>
    </w:p>
    <w:p w14:paraId="07A24849" w14:textId="77777777" w:rsidR="0007208C" w:rsidRDefault="0007208C" w:rsidP="0007208C">
      <w:pPr>
        <w:numPr>
          <w:ilvl w:val="0"/>
          <w:numId w:val="1"/>
        </w:numPr>
        <w:spacing w:after="0" w:line="240" w:lineRule="auto"/>
        <w:ind w:left="1320"/>
        <w:rPr>
          <w:rFonts w:ascii="Arial" w:eastAsia="Times New Roman" w:hAnsi="Arial" w:cs="Arial"/>
          <w:color w:val="000000"/>
          <w:sz w:val="18"/>
          <w:szCs w:val="18"/>
        </w:rPr>
      </w:pPr>
      <w:r>
        <w:rPr>
          <w:rFonts w:ascii="Arial" w:eastAsia="Times New Roman" w:hAnsi="Arial" w:cs="Arial"/>
          <w:color w:val="000000"/>
          <w:sz w:val="18"/>
          <w:szCs w:val="18"/>
        </w:rPr>
        <w:t>To encourage standardization of medical practice patterns</w:t>
      </w:r>
    </w:p>
    <w:p w14:paraId="77BBCF70" w14:textId="77777777" w:rsidR="0007208C" w:rsidRDefault="0007208C" w:rsidP="0007208C">
      <w:pPr>
        <w:numPr>
          <w:ilvl w:val="0"/>
          <w:numId w:val="1"/>
        </w:numPr>
        <w:spacing w:after="0" w:line="240" w:lineRule="auto"/>
        <w:ind w:left="1320"/>
        <w:rPr>
          <w:rFonts w:ascii="Arial" w:eastAsia="Times New Roman" w:hAnsi="Arial" w:cs="Arial"/>
          <w:color w:val="000000"/>
          <w:sz w:val="18"/>
          <w:szCs w:val="18"/>
        </w:rPr>
      </w:pPr>
      <w:r>
        <w:rPr>
          <w:rFonts w:ascii="Arial" w:eastAsia="Times New Roman" w:hAnsi="Arial" w:cs="Arial"/>
          <w:color w:val="000000"/>
          <w:sz w:val="18"/>
          <w:szCs w:val="18"/>
        </w:rPr>
        <w:t>To curtail the performance of inappropriate and/or duplicate services</w:t>
      </w:r>
    </w:p>
    <w:p w14:paraId="7B12015B" w14:textId="77777777" w:rsidR="0007208C" w:rsidRDefault="0007208C" w:rsidP="0007208C">
      <w:pPr>
        <w:numPr>
          <w:ilvl w:val="0"/>
          <w:numId w:val="1"/>
        </w:numPr>
        <w:spacing w:after="0" w:line="240" w:lineRule="auto"/>
        <w:ind w:left="1320"/>
        <w:rPr>
          <w:rFonts w:ascii="Arial" w:eastAsia="Times New Roman" w:hAnsi="Arial" w:cs="Arial"/>
          <w:color w:val="000000"/>
          <w:sz w:val="18"/>
          <w:szCs w:val="18"/>
        </w:rPr>
      </w:pPr>
      <w:r>
        <w:rPr>
          <w:rFonts w:ascii="Arial" w:eastAsia="Times New Roman" w:hAnsi="Arial" w:cs="Arial"/>
          <w:color w:val="000000"/>
          <w:sz w:val="18"/>
          <w:szCs w:val="18"/>
        </w:rPr>
        <w:t>To advocate for patient safety concerns</w:t>
      </w:r>
    </w:p>
    <w:p w14:paraId="7CCB020E" w14:textId="77777777" w:rsidR="0007208C" w:rsidRDefault="0007208C" w:rsidP="0007208C">
      <w:pPr>
        <w:numPr>
          <w:ilvl w:val="0"/>
          <w:numId w:val="1"/>
        </w:numPr>
        <w:spacing w:after="0" w:line="240" w:lineRule="auto"/>
        <w:ind w:left="1320"/>
        <w:rPr>
          <w:rFonts w:ascii="Arial" w:eastAsia="Times New Roman" w:hAnsi="Arial" w:cs="Arial"/>
          <w:color w:val="000000"/>
          <w:sz w:val="18"/>
          <w:szCs w:val="18"/>
        </w:rPr>
      </w:pPr>
      <w:r>
        <w:rPr>
          <w:rFonts w:ascii="Arial" w:eastAsia="Times New Roman" w:hAnsi="Arial" w:cs="Arial"/>
          <w:color w:val="000000"/>
          <w:sz w:val="18"/>
          <w:szCs w:val="18"/>
        </w:rPr>
        <w:t>To enhance the quality of healthcare</w:t>
      </w:r>
    </w:p>
    <w:p w14:paraId="131AD8FC" w14:textId="77777777" w:rsidR="0007208C" w:rsidRDefault="0007208C" w:rsidP="0007208C">
      <w:pPr>
        <w:numPr>
          <w:ilvl w:val="0"/>
          <w:numId w:val="1"/>
        </w:numPr>
        <w:spacing w:after="0" w:line="240" w:lineRule="auto"/>
        <w:ind w:left="1320"/>
        <w:rPr>
          <w:rFonts w:ascii="Arial" w:eastAsia="Times New Roman" w:hAnsi="Arial" w:cs="Arial"/>
          <w:color w:val="000000"/>
          <w:sz w:val="18"/>
          <w:szCs w:val="18"/>
        </w:rPr>
      </w:pPr>
      <w:r>
        <w:rPr>
          <w:rFonts w:ascii="Arial" w:eastAsia="Times New Roman" w:hAnsi="Arial" w:cs="Arial"/>
          <w:color w:val="000000"/>
          <w:sz w:val="18"/>
          <w:szCs w:val="18"/>
        </w:rPr>
        <w:t>To promote the most efficient and cost-effective use of services</w:t>
      </w:r>
    </w:p>
    <w:p w14:paraId="080305CE" w14:textId="77777777" w:rsidR="0007208C" w:rsidRDefault="0007208C" w:rsidP="0007208C">
      <w:pPr>
        <w:spacing w:after="0" w:line="240" w:lineRule="auto"/>
        <w:rPr>
          <w:rFonts w:ascii="Arial" w:eastAsia="Times New Roman" w:hAnsi="Arial" w:cs="Arial"/>
          <w:color w:val="403F42"/>
          <w:sz w:val="18"/>
          <w:szCs w:val="18"/>
        </w:rPr>
      </w:pPr>
    </w:p>
    <w:p w14:paraId="45A31D91" w14:textId="77777777" w:rsidR="0007208C" w:rsidRDefault="0007208C" w:rsidP="0007208C">
      <w:pPr>
        <w:spacing w:after="0" w:line="240" w:lineRule="auto"/>
        <w:rPr>
          <w:rFonts w:ascii="Arial" w:eastAsia="Times New Roman" w:hAnsi="Arial" w:cs="Arial"/>
          <w:color w:val="403F42"/>
          <w:sz w:val="18"/>
          <w:szCs w:val="18"/>
        </w:rPr>
      </w:pPr>
    </w:p>
    <w:p w14:paraId="54376D3B" w14:textId="77777777" w:rsidR="0007208C" w:rsidRDefault="0007208C" w:rsidP="0007208C">
      <w:pPr>
        <w:spacing w:after="0" w:line="240" w:lineRule="auto"/>
        <w:rPr>
          <w:rFonts w:ascii="Arial" w:eastAsia="Times New Roman" w:hAnsi="Arial" w:cs="Arial"/>
          <w:color w:val="403F42"/>
          <w:sz w:val="18"/>
          <w:szCs w:val="18"/>
        </w:rPr>
      </w:pPr>
    </w:p>
    <w:p w14:paraId="77026389" w14:textId="1DB21760" w:rsidR="0007208C" w:rsidRDefault="0007208C" w:rsidP="0007208C">
      <w:pPr>
        <w:spacing w:after="0" w:line="240" w:lineRule="auto"/>
        <w:rPr>
          <w:rFonts w:ascii="Arial" w:eastAsia="Times New Roman" w:hAnsi="Arial" w:cs="Arial"/>
          <w:color w:val="403F42"/>
          <w:sz w:val="18"/>
          <w:szCs w:val="18"/>
        </w:rPr>
      </w:pPr>
      <w:hyperlink r:id="rId7" w:tgtFrame="_blank" w:history="1">
        <w:r>
          <w:rPr>
            <w:rStyle w:val="Hyperlink"/>
            <w:rFonts w:ascii="Arial" w:eastAsia="Times New Roman" w:hAnsi="Arial" w:cs="Arial"/>
            <w:b/>
            <w:bCs/>
            <w:color w:val="0076CE"/>
            <w:sz w:val="18"/>
            <w:szCs w:val="18"/>
          </w:rPr>
          <w:t>FUTURE CLINICAL APPROPRIATENESS GUIDELINES OUTPATIENT REHABILITATIVE AND HABILITATIVE SERVICES</w:t>
        </w:r>
      </w:hyperlink>
    </w:p>
    <w:p w14:paraId="31B16559" w14:textId="77777777" w:rsidR="0007208C" w:rsidRDefault="0007208C" w:rsidP="0007208C">
      <w:pPr>
        <w:spacing w:after="0" w:line="240" w:lineRule="auto"/>
        <w:rPr>
          <w:rFonts w:ascii="Arial" w:eastAsia="Times New Roman" w:hAnsi="Arial" w:cs="Arial"/>
          <w:color w:val="403F42"/>
          <w:sz w:val="18"/>
          <w:szCs w:val="18"/>
        </w:rPr>
      </w:pPr>
    </w:p>
    <w:p w14:paraId="7D89D46E"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 xml:space="preserve">Indiana Anthem has posted a separate clinical criteria listing specific procedures subject to prior authorization for the state and federal AIM rehabilitation program: </w:t>
      </w:r>
      <w:hyperlink r:id="rId8" w:tgtFrame="_blank" w:history="1">
        <w:r>
          <w:rPr>
            <w:rStyle w:val="Hyperlink"/>
            <w:rFonts w:ascii="Arial" w:eastAsia="Times New Roman" w:hAnsi="Arial" w:cs="Arial"/>
            <w:b/>
            <w:bCs/>
            <w:color w:val="0076CE"/>
            <w:sz w:val="18"/>
            <w:szCs w:val="18"/>
          </w:rPr>
          <w:t>Anthem Indiana AIM Specialty Health Rehabilitative Service Clinical Appropriateness Guidelines</w:t>
        </w:r>
      </w:hyperlink>
      <w:r>
        <w:rPr>
          <w:rFonts w:ascii="Arial" w:eastAsia="Times New Roman" w:hAnsi="Arial" w:cs="Arial"/>
          <w:color w:val="403F42"/>
          <w:sz w:val="18"/>
          <w:szCs w:val="18"/>
        </w:rPr>
        <w:t xml:space="preserve"> </w:t>
      </w:r>
    </w:p>
    <w:p w14:paraId="2BA77CA5"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b/>
          <w:bCs/>
          <w:color w:val="403F42"/>
          <w:sz w:val="18"/>
          <w:szCs w:val="18"/>
        </w:rPr>
        <w:t> </w:t>
      </w:r>
    </w:p>
    <w:p w14:paraId="53658302" w14:textId="77777777" w:rsidR="0007208C" w:rsidRDefault="0007208C" w:rsidP="0007208C">
      <w:pPr>
        <w:spacing w:after="0" w:line="240" w:lineRule="auto"/>
        <w:jc w:val="center"/>
        <w:rPr>
          <w:rFonts w:ascii="Arial" w:eastAsia="Times New Roman" w:hAnsi="Arial" w:cs="Arial"/>
          <w:color w:val="403F42"/>
          <w:sz w:val="18"/>
          <w:szCs w:val="18"/>
        </w:rPr>
      </w:pPr>
      <w:r>
        <w:rPr>
          <w:rFonts w:ascii="Arial" w:eastAsia="Times New Roman" w:hAnsi="Arial" w:cs="Arial"/>
          <w:b/>
          <w:bCs/>
          <w:color w:val="000000"/>
          <w:sz w:val="21"/>
          <w:szCs w:val="21"/>
        </w:rPr>
        <w:t>Aetna</w:t>
      </w:r>
    </w:p>
    <w:p w14:paraId="785FBEFC" w14:textId="77777777" w:rsidR="0007208C" w:rsidRDefault="0007208C" w:rsidP="0007208C">
      <w:pPr>
        <w:spacing w:after="0" w:line="240" w:lineRule="auto"/>
        <w:rPr>
          <w:rFonts w:ascii="Arial" w:eastAsia="Times New Roman" w:hAnsi="Arial" w:cs="Arial"/>
          <w:color w:val="403F42"/>
          <w:sz w:val="18"/>
          <w:szCs w:val="18"/>
        </w:rPr>
      </w:pPr>
    </w:p>
    <w:p w14:paraId="0C2ED2E5"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Aetna Updates Constraint-Induced Therapy </w:t>
      </w:r>
    </w:p>
    <w:p w14:paraId="7B5D4CB7"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This CPB has been revised to state that constraint-induced movement therapy (CIMT) is considered experimental and investigational for brachial plexus palsy.</w:t>
      </w:r>
    </w:p>
    <w:p w14:paraId="45550B28" w14:textId="77777777" w:rsidR="0007208C" w:rsidRDefault="0007208C" w:rsidP="0007208C">
      <w:pPr>
        <w:spacing w:after="0" w:line="240" w:lineRule="auto"/>
        <w:rPr>
          <w:rFonts w:ascii="Arial" w:eastAsia="Times New Roman" w:hAnsi="Arial" w:cs="Arial"/>
          <w:color w:val="403F42"/>
          <w:sz w:val="18"/>
          <w:szCs w:val="18"/>
        </w:rPr>
      </w:pPr>
      <w:hyperlink r:id="rId9" w:tgtFrame="_blank" w:history="1">
        <w:r>
          <w:rPr>
            <w:rStyle w:val="Hyperlink"/>
            <w:rFonts w:ascii="Arial" w:eastAsia="Times New Roman" w:hAnsi="Arial" w:cs="Arial"/>
            <w:b/>
            <w:bCs/>
            <w:color w:val="0076CE"/>
            <w:sz w:val="18"/>
            <w:szCs w:val="18"/>
          </w:rPr>
          <w:t>Constraint-Induced Therapy</w:t>
        </w:r>
      </w:hyperlink>
    </w:p>
    <w:p w14:paraId="6A99CEFA" w14:textId="77777777" w:rsidR="0007208C" w:rsidRDefault="0007208C" w:rsidP="0007208C">
      <w:pPr>
        <w:spacing w:after="0" w:line="240" w:lineRule="auto"/>
        <w:rPr>
          <w:rFonts w:ascii="Arial" w:eastAsia="Times New Roman" w:hAnsi="Arial" w:cs="Arial"/>
          <w:color w:val="403F42"/>
          <w:sz w:val="18"/>
          <w:szCs w:val="18"/>
        </w:rPr>
      </w:pPr>
    </w:p>
    <w:p w14:paraId="29A637AB"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Aetna Updates Cognitive Rehabilitation </w:t>
      </w:r>
    </w:p>
    <w:p w14:paraId="68B275B5"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 xml:space="preserve">This CPB has been revised to state that the </w:t>
      </w:r>
      <w:proofErr w:type="spellStart"/>
      <w:r>
        <w:rPr>
          <w:rFonts w:ascii="Arial" w:eastAsia="Times New Roman" w:hAnsi="Arial" w:cs="Arial"/>
          <w:color w:val="000000"/>
          <w:sz w:val="18"/>
          <w:szCs w:val="18"/>
        </w:rPr>
        <w:t>EyeBox</w:t>
      </w:r>
      <w:proofErr w:type="spellEnd"/>
      <w:r>
        <w:rPr>
          <w:rFonts w:ascii="Arial" w:eastAsia="Times New Roman" w:hAnsi="Arial" w:cs="Arial"/>
          <w:color w:val="000000"/>
          <w:sz w:val="18"/>
          <w:szCs w:val="18"/>
        </w:rPr>
        <w:t xml:space="preserve"> device is considered experimental and investigational for the diagnosis of mild traumatic brain injury or concussion.</w:t>
      </w:r>
    </w:p>
    <w:p w14:paraId="215A91BF" w14:textId="77777777" w:rsidR="0007208C" w:rsidRDefault="0007208C" w:rsidP="0007208C">
      <w:pPr>
        <w:spacing w:after="0" w:line="240" w:lineRule="auto"/>
        <w:rPr>
          <w:rFonts w:ascii="Arial" w:eastAsia="Times New Roman" w:hAnsi="Arial" w:cs="Arial"/>
          <w:color w:val="403F42"/>
          <w:sz w:val="18"/>
          <w:szCs w:val="18"/>
        </w:rPr>
      </w:pPr>
      <w:hyperlink r:id="rId10" w:tgtFrame="_blank" w:history="1">
        <w:r>
          <w:rPr>
            <w:rStyle w:val="Hyperlink"/>
            <w:rFonts w:ascii="Arial" w:eastAsia="Times New Roman" w:hAnsi="Arial" w:cs="Arial"/>
            <w:b/>
            <w:bCs/>
            <w:color w:val="0076CE"/>
            <w:sz w:val="18"/>
            <w:szCs w:val="18"/>
          </w:rPr>
          <w:t>Cognitive Rehabilitation - CPB 0214</w:t>
        </w:r>
      </w:hyperlink>
    </w:p>
    <w:p w14:paraId="2A9622EE" w14:textId="77777777" w:rsidR="0007208C" w:rsidRDefault="0007208C" w:rsidP="0007208C">
      <w:pPr>
        <w:spacing w:after="0" w:line="240" w:lineRule="auto"/>
        <w:rPr>
          <w:rFonts w:ascii="Arial" w:eastAsia="Times New Roman" w:hAnsi="Arial" w:cs="Arial"/>
          <w:color w:val="403F42"/>
          <w:sz w:val="18"/>
          <w:szCs w:val="18"/>
        </w:rPr>
      </w:pPr>
    </w:p>
    <w:p w14:paraId="5CC6D66E"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Aetna: The following Aetna Bulletins Have Been Reviewed and Maintained</w:t>
      </w:r>
    </w:p>
    <w:p w14:paraId="531D2F39" w14:textId="77777777" w:rsidR="0007208C" w:rsidRDefault="0007208C" w:rsidP="0007208C">
      <w:pPr>
        <w:spacing w:after="0" w:line="240" w:lineRule="auto"/>
        <w:rPr>
          <w:rFonts w:ascii="Arial" w:eastAsia="Times New Roman" w:hAnsi="Arial" w:cs="Arial"/>
          <w:color w:val="403F42"/>
          <w:sz w:val="18"/>
          <w:szCs w:val="18"/>
        </w:rPr>
      </w:pPr>
      <w:hyperlink r:id="rId11" w:tgtFrame="_blank" w:history="1">
        <w:r>
          <w:rPr>
            <w:rStyle w:val="Hyperlink"/>
            <w:rFonts w:ascii="Arial" w:eastAsia="Times New Roman" w:hAnsi="Arial" w:cs="Arial"/>
            <w:b/>
            <w:bCs/>
            <w:color w:val="0076CE"/>
            <w:sz w:val="18"/>
            <w:szCs w:val="18"/>
          </w:rPr>
          <w:t xml:space="preserve">Back Pain - </w:t>
        </w:r>
        <w:proofErr w:type="gramStart"/>
        <w:r>
          <w:rPr>
            <w:rStyle w:val="Hyperlink"/>
            <w:rFonts w:ascii="Arial" w:eastAsia="Times New Roman" w:hAnsi="Arial" w:cs="Arial"/>
            <w:b/>
            <w:bCs/>
            <w:color w:val="0076CE"/>
            <w:sz w:val="18"/>
            <w:szCs w:val="18"/>
          </w:rPr>
          <w:t>Non Invasive</w:t>
        </w:r>
        <w:proofErr w:type="gramEnd"/>
        <w:r>
          <w:rPr>
            <w:rStyle w:val="Hyperlink"/>
            <w:rFonts w:ascii="Arial" w:eastAsia="Times New Roman" w:hAnsi="Arial" w:cs="Arial"/>
            <w:b/>
            <w:bCs/>
            <w:color w:val="0076CE"/>
            <w:sz w:val="18"/>
            <w:szCs w:val="18"/>
          </w:rPr>
          <w:t xml:space="preserve"> Treatments</w:t>
        </w:r>
      </w:hyperlink>
    </w:p>
    <w:p w14:paraId="21A981D0" w14:textId="77777777" w:rsidR="0007208C" w:rsidRDefault="0007208C" w:rsidP="0007208C">
      <w:pPr>
        <w:spacing w:after="0" w:line="240" w:lineRule="auto"/>
        <w:rPr>
          <w:rFonts w:ascii="Arial" w:eastAsia="Times New Roman" w:hAnsi="Arial" w:cs="Arial"/>
          <w:color w:val="403F42"/>
          <w:sz w:val="18"/>
          <w:szCs w:val="18"/>
        </w:rPr>
      </w:pPr>
      <w:hyperlink r:id="rId12" w:tgtFrame="_blank" w:history="1">
        <w:r>
          <w:rPr>
            <w:rStyle w:val="Hyperlink"/>
            <w:rFonts w:ascii="Arial" w:eastAsia="Times New Roman" w:hAnsi="Arial" w:cs="Arial"/>
            <w:b/>
            <w:bCs/>
            <w:color w:val="0076CE"/>
            <w:sz w:val="18"/>
            <w:szCs w:val="18"/>
          </w:rPr>
          <w:t>Home Health Aides</w:t>
        </w:r>
      </w:hyperlink>
    </w:p>
    <w:p w14:paraId="7EE5D5CF" w14:textId="77777777" w:rsidR="0007208C" w:rsidRDefault="0007208C" w:rsidP="0007208C">
      <w:pPr>
        <w:spacing w:after="0" w:line="240" w:lineRule="auto"/>
        <w:rPr>
          <w:rFonts w:ascii="Arial" w:eastAsia="Times New Roman" w:hAnsi="Arial" w:cs="Arial"/>
          <w:color w:val="403F42"/>
          <w:sz w:val="18"/>
          <w:szCs w:val="18"/>
        </w:rPr>
      </w:pPr>
    </w:p>
    <w:p w14:paraId="524870D1" w14:textId="77777777" w:rsidR="0007208C" w:rsidRDefault="0007208C" w:rsidP="0007208C">
      <w:pPr>
        <w:spacing w:after="0" w:line="240" w:lineRule="auto"/>
        <w:jc w:val="center"/>
        <w:rPr>
          <w:rFonts w:ascii="Arial" w:eastAsia="Times New Roman" w:hAnsi="Arial" w:cs="Arial"/>
          <w:color w:val="403F42"/>
          <w:sz w:val="18"/>
          <w:szCs w:val="18"/>
        </w:rPr>
      </w:pPr>
      <w:r>
        <w:rPr>
          <w:rFonts w:ascii="Arial" w:eastAsia="Times New Roman" w:hAnsi="Arial" w:cs="Arial"/>
          <w:b/>
          <w:bCs/>
          <w:color w:val="000000"/>
          <w:sz w:val="21"/>
          <w:szCs w:val="21"/>
        </w:rPr>
        <w:t>Humana</w:t>
      </w:r>
    </w:p>
    <w:p w14:paraId="401CDD44" w14:textId="77777777" w:rsidR="0007208C" w:rsidRDefault="0007208C" w:rsidP="0007208C">
      <w:pPr>
        <w:spacing w:after="0" w:line="240" w:lineRule="auto"/>
        <w:jc w:val="center"/>
        <w:rPr>
          <w:rFonts w:ascii="Arial" w:eastAsia="Times New Roman" w:hAnsi="Arial" w:cs="Arial"/>
          <w:color w:val="403F42"/>
          <w:sz w:val="18"/>
          <w:szCs w:val="18"/>
        </w:rPr>
      </w:pPr>
    </w:p>
    <w:p w14:paraId="2E613D4A"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Humana Updates Chronic Vertigo Evaluation and Treatment </w:t>
      </w:r>
    </w:p>
    <w:p w14:paraId="63791393"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Updated Description, Coverage Determination, Coverage Limitations, Provider Claims Codes, References.</w:t>
      </w:r>
    </w:p>
    <w:p w14:paraId="36F0EA7C" w14:textId="77777777" w:rsidR="0007208C" w:rsidRDefault="0007208C" w:rsidP="0007208C">
      <w:pPr>
        <w:spacing w:after="0" w:line="240" w:lineRule="auto"/>
        <w:rPr>
          <w:rFonts w:ascii="Arial" w:eastAsia="Times New Roman" w:hAnsi="Arial" w:cs="Arial"/>
          <w:color w:val="403F42"/>
          <w:sz w:val="18"/>
          <w:szCs w:val="18"/>
        </w:rPr>
      </w:pPr>
      <w:hyperlink r:id="rId13" w:tgtFrame="_blank" w:history="1">
        <w:r>
          <w:rPr>
            <w:rStyle w:val="Hyperlink"/>
            <w:rFonts w:ascii="Arial" w:eastAsia="Times New Roman" w:hAnsi="Arial" w:cs="Arial"/>
            <w:b/>
            <w:bCs/>
            <w:color w:val="0076CE"/>
            <w:sz w:val="18"/>
            <w:szCs w:val="18"/>
          </w:rPr>
          <w:t>Chronic Vertigo Evaluation and Treatment</w:t>
        </w:r>
      </w:hyperlink>
    </w:p>
    <w:p w14:paraId="53606918" w14:textId="77777777" w:rsidR="0007208C" w:rsidRDefault="0007208C" w:rsidP="0007208C">
      <w:pPr>
        <w:spacing w:after="0" w:line="240" w:lineRule="auto"/>
        <w:rPr>
          <w:rFonts w:ascii="Arial" w:eastAsia="Times New Roman" w:hAnsi="Arial" w:cs="Arial"/>
          <w:color w:val="403F42"/>
          <w:sz w:val="18"/>
          <w:szCs w:val="18"/>
        </w:rPr>
      </w:pPr>
    </w:p>
    <w:p w14:paraId="34AC9396" w14:textId="77777777" w:rsidR="0007208C" w:rsidRDefault="0007208C" w:rsidP="0007208C">
      <w:pPr>
        <w:spacing w:after="0" w:line="240" w:lineRule="auto"/>
        <w:jc w:val="center"/>
        <w:rPr>
          <w:rFonts w:ascii="Arial" w:eastAsia="Times New Roman" w:hAnsi="Arial" w:cs="Arial"/>
          <w:color w:val="403F42"/>
          <w:sz w:val="18"/>
          <w:szCs w:val="18"/>
        </w:rPr>
      </w:pPr>
      <w:r>
        <w:rPr>
          <w:rFonts w:ascii="Arial" w:eastAsia="Times New Roman" w:hAnsi="Arial" w:cs="Arial"/>
          <w:b/>
          <w:bCs/>
          <w:color w:val="000000"/>
          <w:sz w:val="21"/>
          <w:szCs w:val="21"/>
        </w:rPr>
        <w:t>United Healthcare Plans</w:t>
      </w:r>
    </w:p>
    <w:p w14:paraId="5BA6C179" w14:textId="77777777" w:rsidR="0007208C" w:rsidRDefault="0007208C" w:rsidP="0007208C">
      <w:pPr>
        <w:spacing w:after="0" w:line="240" w:lineRule="auto"/>
        <w:rPr>
          <w:rFonts w:ascii="Arial" w:eastAsia="Times New Roman" w:hAnsi="Arial" w:cs="Arial"/>
          <w:color w:val="403F42"/>
          <w:sz w:val="18"/>
          <w:szCs w:val="18"/>
        </w:rPr>
      </w:pPr>
    </w:p>
    <w:p w14:paraId="275932F3"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United Healthcare Updates Habilitative Services and Outpatient Rehabilitation Therapy 10-1-2020</w:t>
      </w:r>
    </w:p>
    <w:p w14:paraId="24044EA6" w14:textId="77777777" w:rsidR="0007208C" w:rsidRDefault="0007208C" w:rsidP="0007208C">
      <w:pPr>
        <w:spacing w:after="0" w:line="240" w:lineRule="auto"/>
        <w:rPr>
          <w:rFonts w:ascii="Arial" w:eastAsia="Times New Roman" w:hAnsi="Arial" w:cs="Arial"/>
          <w:color w:val="403F42"/>
          <w:sz w:val="18"/>
          <w:szCs w:val="18"/>
        </w:rPr>
      </w:pPr>
      <w:hyperlink r:id="rId14" w:tgtFrame="_blank" w:history="1">
        <w:r>
          <w:rPr>
            <w:rStyle w:val="Hyperlink"/>
            <w:rFonts w:ascii="Arial" w:eastAsia="Times New Roman" w:hAnsi="Arial" w:cs="Arial"/>
            <w:b/>
            <w:bCs/>
            <w:color w:val="0076CE"/>
            <w:sz w:val="18"/>
            <w:szCs w:val="18"/>
          </w:rPr>
          <w:t>Habilitative Services and Outpatient Rehabilitation Therapy</w:t>
        </w:r>
      </w:hyperlink>
    </w:p>
    <w:p w14:paraId="5449FCE3"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 </w:t>
      </w:r>
    </w:p>
    <w:p w14:paraId="35776E5A"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UHC Oxford </w:t>
      </w:r>
    </w:p>
    <w:p w14:paraId="41D13D06" w14:textId="77777777" w:rsidR="0007208C" w:rsidRDefault="0007208C" w:rsidP="0007208C">
      <w:pPr>
        <w:spacing w:after="0" w:line="240" w:lineRule="auto"/>
        <w:rPr>
          <w:rFonts w:ascii="Arial" w:eastAsia="Times New Roman" w:hAnsi="Arial" w:cs="Arial"/>
          <w:color w:val="403F42"/>
          <w:sz w:val="18"/>
          <w:szCs w:val="18"/>
        </w:rPr>
      </w:pPr>
      <w:hyperlink r:id="rId15" w:tgtFrame="_blank" w:history="1">
        <w:r>
          <w:rPr>
            <w:rStyle w:val="Hyperlink"/>
            <w:rFonts w:ascii="Arial" w:eastAsia="Times New Roman" w:hAnsi="Arial" w:cs="Arial"/>
            <w:b/>
            <w:bCs/>
            <w:color w:val="0076CE"/>
            <w:sz w:val="18"/>
            <w:szCs w:val="18"/>
          </w:rPr>
          <w:t>NEW Physical Medicine &amp; Rehabilitation: PT, OT, and Evaluation &amp; Management Policy</w:t>
        </w:r>
      </w:hyperlink>
    </w:p>
    <w:p w14:paraId="131EF037" w14:textId="77777777" w:rsidR="0007208C" w:rsidRDefault="0007208C" w:rsidP="0007208C">
      <w:pPr>
        <w:spacing w:after="0" w:line="240" w:lineRule="auto"/>
        <w:rPr>
          <w:rFonts w:ascii="Arial" w:eastAsia="Times New Roman" w:hAnsi="Arial" w:cs="Arial"/>
          <w:color w:val="403F42"/>
          <w:sz w:val="18"/>
          <w:szCs w:val="18"/>
        </w:rPr>
      </w:pPr>
    </w:p>
    <w:p w14:paraId="24F22A13"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UHC Oxford Updates Outpatient Physical and Occupational Therapy </w:t>
      </w:r>
    </w:p>
    <w:p w14:paraId="7944E84D"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b/>
          <w:bCs/>
          <w:color w:val="0076CE"/>
          <w:sz w:val="18"/>
          <w:szCs w:val="18"/>
        </w:rPr>
        <w:t>Outpatient Physical and Occupational Therapy</w:t>
      </w:r>
    </w:p>
    <w:p w14:paraId="6390C429" w14:textId="77777777" w:rsidR="0007208C" w:rsidRDefault="0007208C" w:rsidP="0007208C">
      <w:pPr>
        <w:spacing w:after="0" w:line="240" w:lineRule="auto"/>
        <w:rPr>
          <w:rFonts w:ascii="Arial" w:eastAsia="Times New Roman" w:hAnsi="Arial" w:cs="Arial"/>
          <w:color w:val="403F42"/>
          <w:sz w:val="18"/>
          <w:szCs w:val="18"/>
        </w:rPr>
      </w:pPr>
    </w:p>
    <w:p w14:paraId="43C25234"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Revised List of CPT Codes Requiring Utilization Review</w:t>
      </w:r>
    </w:p>
    <w:p w14:paraId="10D871A8" w14:textId="77777777" w:rsidR="0007208C" w:rsidRDefault="0007208C" w:rsidP="0007208C">
      <w:pPr>
        <w:spacing w:after="0" w:line="240" w:lineRule="auto"/>
        <w:rPr>
          <w:rFonts w:ascii="Arial" w:eastAsia="Times New Roman" w:hAnsi="Arial" w:cs="Arial"/>
          <w:color w:val="403F42"/>
          <w:sz w:val="18"/>
          <w:szCs w:val="18"/>
        </w:rPr>
      </w:pPr>
      <w:hyperlink r:id="rId16" w:tgtFrame="_blank" w:history="1">
        <w:r>
          <w:rPr>
            <w:rStyle w:val="Hyperlink"/>
            <w:rFonts w:ascii="Arial" w:eastAsia="Times New Roman" w:hAnsi="Arial" w:cs="Arial"/>
            <w:color w:val="000000"/>
            <w:sz w:val="18"/>
            <w:szCs w:val="18"/>
          </w:rPr>
          <w:t>Outpatient Physical and Occupational Therapy</w:t>
        </w:r>
      </w:hyperlink>
    </w:p>
    <w:p w14:paraId="5A8CE88F" w14:textId="77777777" w:rsidR="0007208C" w:rsidRDefault="0007208C" w:rsidP="0007208C">
      <w:pPr>
        <w:spacing w:after="0" w:line="240" w:lineRule="auto"/>
        <w:rPr>
          <w:rFonts w:ascii="Arial" w:eastAsia="Times New Roman" w:hAnsi="Arial" w:cs="Arial"/>
          <w:color w:val="403F42"/>
          <w:sz w:val="18"/>
          <w:szCs w:val="18"/>
        </w:rPr>
      </w:pPr>
    </w:p>
    <w:p w14:paraId="6AC2AE6E"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United Healthcare Exchange Issues Habilitative Services and Outpatient Rehabilitation Therapy Effective 1-1-2021 </w:t>
      </w:r>
    </w:p>
    <w:p w14:paraId="49AAB529" w14:textId="77777777" w:rsidR="0007208C" w:rsidRDefault="0007208C" w:rsidP="0007208C">
      <w:pPr>
        <w:spacing w:after="0" w:line="240" w:lineRule="auto"/>
        <w:rPr>
          <w:rFonts w:ascii="Arial" w:eastAsia="Times New Roman" w:hAnsi="Arial" w:cs="Arial"/>
          <w:color w:val="403F42"/>
          <w:sz w:val="18"/>
          <w:szCs w:val="18"/>
        </w:rPr>
      </w:pPr>
    </w:p>
    <w:p w14:paraId="34F4C1C2"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New Coverage Determination Guideline</w:t>
      </w:r>
    </w:p>
    <w:p w14:paraId="2CB9FD7A" w14:textId="77777777" w:rsidR="0007208C" w:rsidRDefault="0007208C" w:rsidP="0007208C">
      <w:pPr>
        <w:spacing w:after="0" w:line="240" w:lineRule="auto"/>
        <w:rPr>
          <w:rFonts w:ascii="Arial" w:eastAsia="Times New Roman" w:hAnsi="Arial" w:cs="Arial"/>
          <w:color w:val="403F42"/>
          <w:sz w:val="18"/>
          <w:szCs w:val="18"/>
        </w:rPr>
      </w:pPr>
      <w:hyperlink r:id="rId17" w:tgtFrame="_blank" w:history="1">
        <w:r>
          <w:rPr>
            <w:rStyle w:val="Hyperlink"/>
            <w:rFonts w:ascii="Arial" w:eastAsia="Times New Roman" w:hAnsi="Arial" w:cs="Arial"/>
            <w:b/>
            <w:bCs/>
            <w:color w:val="0076CE"/>
            <w:sz w:val="18"/>
            <w:szCs w:val="18"/>
          </w:rPr>
          <w:t>Habilitative Services and Outpatient Rehabilitation Therapy</w:t>
        </w:r>
      </w:hyperlink>
    </w:p>
    <w:p w14:paraId="763E0E87" w14:textId="77777777" w:rsidR="0007208C" w:rsidRDefault="0007208C" w:rsidP="0007208C">
      <w:pPr>
        <w:spacing w:after="0" w:line="240" w:lineRule="auto"/>
        <w:rPr>
          <w:rFonts w:ascii="Arial" w:eastAsia="Times New Roman" w:hAnsi="Arial" w:cs="Arial"/>
          <w:color w:val="403F42"/>
          <w:sz w:val="18"/>
          <w:szCs w:val="18"/>
        </w:rPr>
      </w:pPr>
    </w:p>
    <w:p w14:paraId="45C04FBF" w14:textId="77777777" w:rsidR="0007208C" w:rsidRDefault="0007208C" w:rsidP="0007208C">
      <w:pPr>
        <w:spacing w:after="0" w:line="240" w:lineRule="auto"/>
        <w:jc w:val="center"/>
        <w:rPr>
          <w:rFonts w:ascii="Arial" w:eastAsia="Times New Roman" w:hAnsi="Arial" w:cs="Arial"/>
          <w:color w:val="403F42"/>
          <w:sz w:val="18"/>
          <w:szCs w:val="18"/>
        </w:rPr>
      </w:pPr>
      <w:r>
        <w:rPr>
          <w:rFonts w:ascii="Arial" w:eastAsia="Times New Roman" w:hAnsi="Arial" w:cs="Arial"/>
          <w:b/>
          <w:bCs/>
          <w:color w:val="000000"/>
          <w:sz w:val="21"/>
          <w:szCs w:val="21"/>
        </w:rPr>
        <w:t>Department of Health and Human Services (HHS)</w:t>
      </w:r>
    </w:p>
    <w:p w14:paraId="7DC03237" w14:textId="77777777" w:rsidR="0007208C" w:rsidRDefault="0007208C" w:rsidP="0007208C">
      <w:pPr>
        <w:spacing w:after="0" w:line="240" w:lineRule="auto"/>
        <w:rPr>
          <w:rFonts w:ascii="Arial" w:eastAsia="Times New Roman" w:hAnsi="Arial" w:cs="Arial"/>
          <w:color w:val="403F42"/>
          <w:sz w:val="18"/>
          <w:szCs w:val="18"/>
        </w:rPr>
      </w:pPr>
    </w:p>
    <w:p w14:paraId="51537465"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National Public Health Emergency Extension (PHE)</w:t>
      </w:r>
    </w:p>
    <w:p w14:paraId="09A52FD2" w14:textId="77777777" w:rsidR="0007208C" w:rsidRDefault="0007208C" w:rsidP="0007208C">
      <w:pPr>
        <w:spacing w:after="0" w:line="240" w:lineRule="auto"/>
        <w:rPr>
          <w:rFonts w:ascii="Arial" w:eastAsia="Times New Roman" w:hAnsi="Arial" w:cs="Arial"/>
          <w:color w:val="403F42"/>
          <w:sz w:val="18"/>
          <w:szCs w:val="18"/>
        </w:rPr>
      </w:pPr>
    </w:p>
    <w:p w14:paraId="212838B3"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On October 2, 2020, Secretary Azar Renewed the COVID-19 National PHE Declaration, Effective October 23, 2020. It will last for 90 days (January 20, 2021).</w:t>
      </w:r>
    </w:p>
    <w:p w14:paraId="1F13E15A" w14:textId="77777777" w:rsidR="0007208C" w:rsidRDefault="0007208C" w:rsidP="0007208C">
      <w:pPr>
        <w:spacing w:after="0" w:line="240" w:lineRule="auto"/>
        <w:rPr>
          <w:rFonts w:ascii="Arial" w:eastAsia="Times New Roman" w:hAnsi="Arial" w:cs="Arial"/>
          <w:color w:val="403F42"/>
          <w:sz w:val="18"/>
          <w:szCs w:val="18"/>
        </w:rPr>
      </w:pPr>
    </w:p>
    <w:p w14:paraId="58B9079F"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What does this extension continue to allow?</w:t>
      </w:r>
    </w:p>
    <w:p w14:paraId="4D663501" w14:textId="77777777" w:rsidR="0007208C" w:rsidRDefault="0007208C" w:rsidP="0007208C">
      <w:pPr>
        <w:numPr>
          <w:ilvl w:val="0"/>
          <w:numId w:val="2"/>
        </w:numPr>
        <w:spacing w:after="0" w:line="240" w:lineRule="auto"/>
        <w:ind w:left="1320"/>
        <w:rPr>
          <w:rFonts w:ascii="Arial" w:eastAsia="Times New Roman" w:hAnsi="Arial" w:cs="Arial"/>
          <w:color w:val="000000"/>
          <w:sz w:val="18"/>
          <w:szCs w:val="18"/>
        </w:rPr>
      </w:pPr>
      <w:r>
        <w:rPr>
          <w:rFonts w:ascii="Arial" w:eastAsia="Times New Roman" w:hAnsi="Arial" w:cs="Arial"/>
          <w:color w:val="000000"/>
          <w:sz w:val="18"/>
          <w:szCs w:val="18"/>
        </w:rPr>
        <w:t>The Medicare program will continue to pay for outpatient therapy services delivered via telehealth during the PHE.</w:t>
      </w:r>
    </w:p>
    <w:p w14:paraId="650C43D3" w14:textId="77777777" w:rsidR="0007208C" w:rsidRDefault="0007208C" w:rsidP="0007208C">
      <w:pPr>
        <w:numPr>
          <w:ilvl w:val="0"/>
          <w:numId w:val="2"/>
        </w:numPr>
        <w:spacing w:after="0" w:line="240" w:lineRule="auto"/>
        <w:ind w:left="1320"/>
        <w:rPr>
          <w:rFonts w:ascii="Arial" w:eastAsia="Times New Roman" w:hAnsi="Arial" w:cs="Arial"/>
          <w:color w:val="000000"/>
          <w:sz w:val="18"/>
          <w:szCs w:val="18"/>
        </w:rPr>
      </w:pPr>
      <w:r>
        <w:rPr>
          <w:rFonts w:ascii="Arial" w:eastAsia="Times New Roman" w:hAnsi="Arial" w:cs="Arial"/>
          <w:color w:val="000000"/>
          <w:sz w:val="18"/>
          <w:szCs w:val="18"/>
        </w:rPr>
        <w:t>Physical therapist assistants can continue to provide maintenance therapy to Medicare beneficiaries receiving outpatient therapy services.</w:t>
      </w:r>
    </w:p>
    <w:p w14:paraId="2292D50A" w14:textId="77777777" w:rsidR="0007208C" w:rsidRDefault="0007208C" w:rsidP="0007208C">
      <w:pPr>
        <w:spacing w:after="0" w:line="240" w:lineRule="auto"/>
        <w:rPr>
          <w:rFonts w:ascii="Arial" w:eastAsia="Times New Roman" w:hAnsi="Arial" w:cs="Arial"/>
          <w:color w:val="403F42"/>
          <w:sz w:val="18"/>
          <w:szCs w:val="18"/>
        </w:rPr>
      </w:pPr>
    </w:p>
    <w:p w14:paraId="76039CDF" w14:textId="77777777" w:rsidR="0007208C" w:rsidRDefault="0007208C" w:rsidP="0007208C">
      <w:pPr>
        <w:spacing w:after="0" w:line="240" w:lineRule="auto"/>
        <w:jc w:val="center"/>
        <w:rPr>
          <w:rFonts w:ascii="Arial" w:eastAsia="Times New Roman" w:hAnsi="Arial" w:cs="Arial"/>
          <w:color w:val="403F42"/>
          <w:sz w:val="18"/>
          <w:szCs w:val="18"/>
        </w:rPr>
      </w:pPr>
      <w:r>
        <w:rPr>
          <w:rFonts w:ascii="Arial" w:eastAsia="Times New Roman" w:hAnsi="Arial" w:cs="Arial"/>
          <w:b/>
          <w:bCs/>
          <w:color w:val="000000"/>
          <w:sz w:val="21"/>
          <w:szCs w:val="21"/>
        </w:rPr>
        <w:t>Telemedicine</w:t>
      </w:r>
    </w:p>
    <w:p w14:paraId="03A618B7" w14:textId="77777777" w:rsidR="0007208C" w:rsidRDefault="0007208C" w:rsidP="0007208C">
      <w:pPr>
        <w:spacing w:after="0" w:line="240" w:lineRule="auto"/>
        <w:rPr>
          <w:rFonts w:ascii="Arial" w:eastAsia="Times New Roman" w:hAnsi="Arial" w:cs="Arial"/>
          <w:color w:val="403F42"/>
          <w:sz w:val="18"/>
          <w:szCs w:val="18"/>
        </w:rPr>
      </w:pPr>
    </w:p>
    <w:p w14:paraId="160EE825"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 xml:space="preserve">The Indiana governor has continued to extend telemedicine privileges through the public health emergency through November 1, 2020 with his most recent </w:t>
      </w:r>
      <w:hyperlink r:id="rId18" w:tgtFrame="_blank" w:history="1">
        <w:r>
          <w:rPr>
            <w:rStyle w:val="Hyperlink"/>
            <w:rFonts w:ascii="Arial" w:eastAsia="Times New Roman" w:hAnsi="Arial" w:cs="Arial"/>
            <w:b/>
            <w:bCs/>
            <w:color w:val="0076CE"/>
            <w:sz w:val="18"/>
            <w:szCs w:val="18"/>
          </w:rPr>
          <w:t>Executive Order 10-44</w:t>
        </w:r>
      </w:hyperlink>
      <w:r>
        <w:rPr>
          <w:rFonts w:ascii="Arial" w:eastAsia="Times New Roman" w:hAnsi="Arial" w:cs="Arial"/>
          <w:color w:val="000000"/>
          <w:sz w:val="18"/>
          <w:szCs w:val="18"/>
        </w:rPr>
        <w:t>.</w:t>
      </w:r>
      <w:r>
        <w:rPr>
          <w:rFonts w:ascii="Arial" w:eastAsia="Times New Roman" w:hAnsi="Arial" w:cs="Arial"/>
          <w:color w:val="403F42"/>
          <w:sz w:val="18"/>
          <w:szCs w:val="18"/>
        </w:rPr>
        <w:t xml:space="preserve"> </w:t>
      </w:r>
    </w:p>
    <w:p w14:paraId="54EC87BE" w14:textId="77777777" w:rsidR="0007208C" w:rsidRDefault="0007208C" w:rsidP="0007208C">
      <w:pPr>
        <w:spacing w:after="0" w:line="240" w:lineRule="auto"/>
        <w:rPr>
          <w:rFonts w:ascii="Arial" w:eastAsia="Times New Roman" w:hAnsi="Arial" w:cs="Arial"/>
          <w:color w:val="403F42"/>
          <w:sz w:val="18"/>
          <w:szCs w:val="18"/>
        </w:rPr>
      </w:pPr>
    </w:p>
    <w:p w14:paraId="112055A0"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 xml:space="preserve">Follow these links for updated temporary payer policy revisions on telehealth: </w:t>
      </w:r>
      <w:hyperlink r:id="rId19" w:tgtFrame="_blank" w:history="1">
        <w:r>
          <w:rPr>
            <w:rStyle w:val="Hyperlink"/>
            <w:rFonts w:ascii="Arial" w:eastAsia="Times New Roman" w:hAnsi="Arial" w:cs="Arial"/>
            <w:b/>
            <w:bCs/>
            <w:color w:val="0076CE"/>
            <w:sz w:val="18"/>
            <w:szCs w:val="18"/>
          </w:rPr>
          <w:t>federal</w:t>
        </w:r>
      </w:hyperlink>
      <w:r>
        <w:rPr>
          <w:rFonts w:ascii="Arial" w:eastAsia="Times New Roman" w:hAnsi="Arial" w:cs="Arial"/>
          <w:color w:val="000000"/>
          <w:sz w:val="18"/>
          <w:szCs w:val="18"/>
        </w:rPr>
        <w:t xml:space="preserve"> and </w:t>
      </w:r>
      <w:hyperlink r:id="rId20" w:tgtFrame="_blank" w:history="1">
        <w:r>
          <w:rPr>
            <w:rStyle w:val="Hyperlink"/>
            <w:rFonts w:ascii="Arial" w:eastAsia="Times New Roman" w:hAnsi="Arial" w:cs="Arial"/>
            <w:b/>
            <w:bCs/>
            <w:color w:val="0076CE"/>
            <w:sz w:val="18"/>
            <w:szCs w:val="18"/>
          </w:rPr>
          <w:t>commercial</w:t>
        </w:r>
      </w:hyperlink>
      <w:r>
        <w:rPr>
          <w:rFonts w:ascii="Arial" w:eastAsia="Times New Roman" w:hAnsi="Arial" w:cs="Arial"/>
          <w:color w:val="000000"/>
          <w:sz w:val="18"/>
          <w:szCs w:val="18"/>
        </w:rPr>
        <w:t xml:space="preserve"> payers.</w:t>
      </w:r>
      <w:r>
        <w:rPr>
          <w:rFonts w:ascii="Arial" w:eastAsia="Times New Roman" w:hAnsi="Arial" w:cs="Arial"/>
          <w:color w:val="403F42"/>
          <w:sz w:val="18"/>
          <w:szCs w:val="18"/>
        </w:rPr>
        <w:t xml:space="preserve"> </w:t>
      </w:r>
    </w:p>
    <w:p w14:paraId="2081872F" w14:textId="77777777" w:rsidR="0007208C" w:rsidRDefault="0007208C" w:rsidP="0007208C">
      <w:pPr>
        <w:spacing w:after="0" w:line="240" w:lineRule="auto"/>
        <w:rPr>
          <w:rFonts w:ascii="Arial" w:eastAsia="Times New Roman" w:hAnsi="Arial" w:cs="Arial"/>
          <w:color w:val="403F42"/>
          <w:sz w:val="18"/>
          <w:szCs w:val="18"/>
        </w:rPr>
      </w:pPr>
    </w:p>
    <w:p w14:paraId="07113E8E" w14:textId="77777777" w:rsidR="0007208C" w:rsidRDefault="0007208C" w:rsidP="0007208C">
      <w:pPr>
        <w:spacing w:after="0" w:line="240" w:lineRule="auto"/>
        <w:jc w:val="center"/>
        <w:rPr>
          <w:rFonts w:ascii="Arial" w:eastAsia="Times New Roman" w:hAnsi="Arial" w:cs="Arial"/>
          <w:b/>
          <w:bCs/>
          <w:color w:val="000000"/>
          <w:sz w:val="21"/>
          <w:szCs w:val="21"/>
        </w:rPr>
      </w:pPr>
    </w:p>
    <w:p w14:paraId="0BEA89A0" w14:textId="77777777" w:rsidR="0007208C" w:rsidRDefault="0007208C" w:rsidP="0007208C">
      <w:pPr>
        <w:spacing w:after="0" w:line="240" w:lineRule="auto"/>
        <w:jc w:val="center"/>
        <w:rPr>
          <w:rFonts w:ascii="Arial" w:eastAsia="Times New Roman" w:hAnsi="Arial" w:cs="Arial"/>
          <w:b/>
          <w:bCs/>
          <w:color w:val="000000"/>
          <w:sz w:val="21"/>
          <w:szCs w:val="21"/>
        </w:rPr>
      </w:pPr>
    </w:p>
    <w:p w14:paraId="242BE86C" w14:textId="3B99875B" w:rsidR="0007208C" w:rsidRDefault="0007208C" w:rsidP="0007208C">
      <w:pPr>
        <w:spacing w:after="0" w:line="240" w:lineRule="auto"/>
        <w:jc w:val="center"/>
        <w:rPr>
          <w:rFonts w:ascii="Arial" w:eastAsia="Times New Roman" w:hAnsi="Arial" w:cs="Arial"/>
          <w:color w:val="403F42"/>
          <w:sz w:val="18"/>
          <w:szCs w:val="18"/>
        </w:rPr>
      </w:pPr>
      <w:r>
        <w:rPr>
          <w:rFonts w:ascii="Arial" w:eastAsia="Times New Roman" w:hAnsi="Arial" w:cs="Arial"/>
          <w:b/>
          <w:bCs/>
          <w:color w:val="000000"/>
          <w:sz w:val="21"/>
          <w:szCs w:val="21"/>
        </w:rPr>
        <w:lastRenderedPageBreak/>
        <w:t>The Centers for Medicare and Medicaid Services</w:t>
      </w:r>
    </w:p>
    <w:p w14:paraId="4380429D" w14:textId="77777777" w:rsidR="0007208C" w:rsidRDefault="0007208C" w:rsidP="0007208C">
      <w:pPr>
        <w:spacing w:after="0" w:line="240" w:lineRule="auto"/>
        <w:rPr>
          <w:rFonts w:ascii="Arial" w:eastAsia="Times New Roman" w:hAnsi="Arial" w:cs="Arial"/>
          <w:color w:val="403F42"/>
          <w:sz w:val="18"/>
          <w:szCs w:val="18"/>
        </w:rPr>
      </w:pPr>
    </w:p>
    <w:p w14:paraId="2A885089"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Medicare Physician Fee Schedule Advocacy</w:t>
      </w:r>
    </w:p>
    <w:p w14:paraId="4A8666E5" w14:textId="77777777" w:rsidR="0007208C" w:rsidRDefault="0007208C" w:rsidP="0007208C">
      <w:pPr>
        <w:spacing w:after="0" w:line="240" w:lineRule="auto"/>
        <w:rPr>
          <w:rFonts w:ascii="Arial" w:eastAsia="Times New Roman" w:hAnsi="Arial" w:cs="Arial"/>
          <w:color w:val="403F42"/>
          <w:sz w:val="18"/>
          <w:szCs w:val="18"/>
        </w:rPr>
      </w:pPr>
    </w:p>
    <w:p w14:paraId="212631D7" w14:textId="77777777" w:rsidR="0007208C" w:rsidRDefault="0007208C" w:rsidP="0007208C">
      <w:pPr>
        <w:spacing w:after="0" w:line="240" w:lineRule="auto"/>
        <w:rPr>
          <w:rFonts w:ascii="Arial" w:eastAsia="Times New Roman" w:hAnsi="Arial" w:cs="Arial"/>
          <w:color w:val="403F42"/>
          <w:sz w:val="18"/>
          <w:szCs w:val="18"/>
        </w:rPr>
      </w:pPr>
      <w:r>
        <w:rPr>
          <w:rFonts w:ascii="Arial" w:eastAsia="Times New Roman" w:hAnsi="Arial" w:cs="Arial"/>
          <w:color w:val="000000"/>
          <w:sz w:val="18"/>
          <w:szCs w:val="18"/>
        </w:rPr>
        <w:t>APTA members and their communities have sent more than 50,000 letters to congress and more than 25,000 letters to Medicare voicing opposition to the proposed cuts. Let's keep up the pressure: Contact your members of Congress today and urge them to take action to stop the CMS proposal to make deep cuts to Medicare beginning Jan. 1, 2021. </w:t>
      </w:r>
    </w:p>
    <w:p w14:paraId="5152C5FE" w14:textId="77777777" w:rsidR="0007208C" w:rsidRDefault="0007208C" w:rsidP="0007208C">
      <w:pPr>
        <w:spacing w:after="0" w:line="240" w:lineRule="auto"/>
        <w:rPr>
          <w:rFonts w:ascii="Arial" w:eastAsia="Times New Roman" w:hAnsi="Arial" w:cs="Arial"/>
          <w:color w:val="403F42"/>
          <w:sz w:val="18"/>
          <w:szCs w:val="18"/>
        </w:rPr>
      </w:pPr>
    </w:p>
    <w:p w14:paraId="413CB18F" w14:textId="6F8286A6" w:rsidR="0007208C" w:rsidRDefault="0007208C" w:rsidP="0007208C">
      <w:pPr>
        <w:spacing w:after="0" w:line="240" w:lineRule="auto"/>
      </w:pPr>
      <w:hyperlink r:id="rId21" w:tgtFrame="_blank" w:history="1">
        <w:r>
          <w:rPr>
            <w:rStyle w:val="Hyperlink"/>
            <w:rFonts w:ascii="Arial" w:eastAsia="Times New Roman" w:hAnsi="Arial" w:cs="Arial"/>
            <w:b/>
            <w:bCs/>
            <w:color w:val="0076CE"/>
            <w:sz w:val="18"/>
            <w:szCs w:val="18"/>
          </w:rPr>
          <w:t>Contact Congress to stop the cuts</w:t>
        </w:r>
      </w:hyperlink>
    </w:p>
    <w:sectPr w:rsidR="0007208C" w:rsidSect="000720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5F1976"/>
    <w:multiLevelType w:val="multilevel"/>
    <w:tmpl w:val="169E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2F4B13"/>
    <w:multiLevelType w:val="multilevel"/>
    <w:tmpl w:val="CE5C1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8C"/>
    <w:rsid w:val="0007208C"/>
    <w:rsid w:val="00B5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D857"/>
  <w15:chartTrackingRefBased/>
  <w15:docId w15:val="{589453FF-99A1-43F6-9EDE-884AC3CA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2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3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yxpJmCU3ho01K7dbKfdxsOqvpw9LCSE-mcvf11LjDwH6AmYs3FR92I53mBOq-ZFQS4TTqETDqe9UHwQBmFRyHmSnkypb52-ImtU5wYW0Lip_AsTTChKPSm1Sizv-ERN4QuUEBvdLDhsAUR0p3XdHwdr161-yHHgN5m03EgisC_kaUWZByw5YIi-oBwtH5NZxKis08bCBi3ScwzW0RKFVxdlbsX1oSdjC3tzSrdJzyiAYAFJKuBmbO3vToFHf2yRLhgbOnKGUAHagrKkmCkxcOPYplXRuWVhU&amp;c=5QRlm2nuBOsRwBQpQgbnViga8b3J0NSP_Qf2niHfPtdSSplDEdkVCw==&amp;ch=fm2FLHFg___VkTIlu48f7PoTrJGlzXAkJ8zOHGe4TwolagQ3d_vpKw==" TargetMode="External"/><Relationship Id="rId13" Type="http://schemas.openxmlformats.org/officeDocument/2006/relationships/hyperlink" Target="http://r20.rs6.net/tn.jsp?f=001yxpJmCU3ho01K7dbKfdxsOqvpw9LCSE-mcvf11LjDwH6AmYs3FR92I53mBOq-ZFQZsH3s3JXIXXiIt88l5o6pVDYmtBMNzWPchSTKYaCO97Cugz6rbQHLStPZY2HQC2zXctrY03NIJ1zyIy03E-5bUW0FTyveMFMRaFwzCXBh9DN5vpCFhVnTYqrFl6ly-SN8qXTG7z_7rh-KAOe5mRYezU-VFpwB1Kl4CkgefRhz8A=&amp;c=5QRlm2nuBOsRwBQpQgbnViga8b3J0NSP_Qf2niHfPtdSSplDEdkVCw==&amp;ch=fm2FLHFg___VkTIlu48f7PoTrJGlzXAkJ8zOHGe4TwolagQ3d_vpKw==" TargetMode="External"/><Relationship Id="rId18" Type="http://schemas.openxmlformats.org/officeDocument/2006/relationships/hyperlink" Target="http://r20.rs6.net/tn.jsp?f=001yxpJmCU3ho01K7dbKfdxsOqvpw9LCSE-mcvf11LjDwH6AmYs3FR92I53mBOq-ZFQ5ReGI1ZZyhgOy82-YtGJYtfkPRDexfH3hGb-8FWadGTsUyF_D_GPypZU37DmtcKiUKczYz6r1Yut_Xr89dD0hYerpFOILinMnI8FjNaaPoRRStdh5SACNPOUjH8pGytqtVZqrMuCSjpFflJVwaFWC8HHzgb_m9LJKJKafx0NmO4=&amp;c=5QRlm2nuBOsRwBQpQgbnViga8b3J0NSP_Qf2niHfPtdSSplDEdkVCw==&amp;ch=fm2FLHFg___VkTIlu48f7PoTrJGlzXAkJ8zOHGe4TwolagQ3d_vpKw==" TargetMode="External"/><Relationship Id="rId3" Type="http://schemas.openxmlformats.org/officeDocument/2006/relationships/settings" Target="settings.xml"/><Relationship Id="rId21" Type="http://schemas.openxmlformats.org/officeDocument/2006/relationships/hyperlink" Target="http://r20.rs6.net/tn.jsp?f=001yxpJmCU3ho01K7dbKfdxsOqvpw9LCSE-mcvf11LjDwH6AmYs3FR92I53mBOq-ZFQjFx_dgTwPDfM-fhdMLUgifmj_MYjvSFD8gyftY-ZfDGuHXzezLWO5rhhq_QaOrdcgb9jg25Mjgylixl6wZdvfDiBHwumDVwLepzfdE6fnyfCPPr93wVRl25ahQKEQc9ee7PJccTIhZxbudylcURRHnI8m_S6XqC2SXqF-uY1qKpg2H8zGaIAHw==&amp;c=5QRlm2nuBOsRwBQpQgbnViga8b3J0NSP_Qf2niHfPtdSSplDEdkVCw==&amp;ch=fm2FLHFg___VkTIlu48f7PoTrJGlzXAkJ8zOHGe4TwolagQ3d_vpKw==" TargetMode="External"/><Relationship Id="rId7" Type="http://schemas.openxmlformats.org/officeDocument/2006/relationships/hyperlink" Target="http://r20.rs6.net/tn.jsp?f=001yxpJmCU3ho01K7dbKfdxsOqvpw9LCSE-mcvf11LjDwH6AmYs3FR92I53mBOq-ZFQzyTjKM_tBjSIbB8eIGz2KUSUzeQ-pWe4xImkIJIr4gi09mocC_at8thoYTCdd8n9ZfYSnMXniwoRminOHOIuGU3Lh_i5HbjbVSRiCYV5faZ3iOsBAfb2n1Gqu4LHR2dPBeyShSuZl0jJ9YbgjaZtcT_yhzTcrJRRMCbRPWkA5ZJmjqoMhvXaZQ==&amp;c=5QRlm2nuBOsRwBQpQgbnViga8b3J0NSP_Qf2niHfPtdSSplDEdkVCw==&amp;ch=fm2FLHFg___VkTIlu48f7PoTrJGlzXAkJ8zOHGe4TwolagQ3d_vpKw==" TargetMode="External"/><Relationship Id="rId12" Type="http://schemas.openxmlformats.org/officeDocument/2006/relationships/hyperlink" Target="http://r20.rs6.net/tn.jsp?f=001yxpJmCU3ho01K7dbKfdxsOqvpw9LCSE-mcvf11LjDwH6AmYs3FR92I53mBOq-ZFQ_zuAGfqFGYltHrPEtDAG0p_PKiTyHpCsj0gI8W6NgWyMlXmIFt02MIt2h5dIJ3wEHD1aM7coOMByRTOxW1-C7TNdRK4957Lh1LuiSnbMTUOUmA6LViCcdG7RxqVMB3k_6orw2SYOl1-b_FpUKm_mRZ9l9tfqi5N6&amp;c=5QRlm2nuBOsRwBQpQgbnViga8b3J0NSP_Qf2niHfPtdSSplDEdkVCw==&amp;ch=fm2FLHFg___VkTIlu48f7PoTrJGlzXAkJ8zOHGe4TwolagQ3d_vpKw==" TargetMode="External"/><Relationship Id="rId17" Type="http://schemas.openxmlformats.org/officeDocument/2006/relationships/hyperlink" Target="http://r20.rs6.net/tn.jsp?f=001yxpJmCU3ho01K7dbKfdxsOqvpw9LCSE-mcvf11LjDwH6AmYs3FR92I53mBOq-ZFQct2tAVQWRZj5bzgmi57GZNdTzHXDsBSoGJoBhT7ipGBcOylhwaR6rDVe7RSp4NWLGNQk29Zolo482JE-KZ4fWJmyrcAcAzxkfbrT6d_yIZdxn85Yo5GaGA9y2TmYWXz7pny7q9PmfNutSucRQhIzqiCCsGP84W_1&amp;c=5QRlm2nuBOsRwBQpQgbnViga8b3J0NSP_Qf2niHfPtdSSplDEdkVCw==&amp;ch=fm2FLHFg___VkTIlu48f7PoTrJGlzXAkJ8zOHGe4TwolagQ3d_vpKw==" TargetMode="External"/><Relationship Id="rId2" Type="http://schemas.openxmlformats.org/officeDocument/2006/relationships/styles" Target="styles.xml"/><Relationship Id="rId16" Type="http://schemas.openxmlformats.org/officeDocument/2006/relationships/hyperlink" Target="http://r20.rs6.net/tn.jsp?f=001yxpJmCU3ho01K7dbKfdxsOqvpw9LCSE-mcvf11LjDwH6AmYs3FR92I53mBOq-ZFQDDyqreZ0525jNdN_gvgOrab43LIKXaakPKTvBEoLTGbZYNnNDj-UZpUKWZtsQCp3ZzYd8IidugMhRxM-xFPrV_nCxzjFbgqVzh-6BoZV-ZJ96JrWvCm178O5ZfslHIpZwbCX7tiRmSDAIyQ9JjcJ0VLhS7_-Cj8H&amp;c=5QRlm2nuBOsRwBQpQgbnViga8b3J0NSP_Qf2niHfPtdSSplDEdkVCw==&amp;ch=fm2FLHFg___VkTIlu48f7PoTrJGlzXAkJ8zOHGe4TwolagQ3d_vpKw==" TargetMode="External"/><Relationship Id="rId20" Type="http://schemas.openxmlformats.org/officeDocument/2006/relationships/hyperlink" Target="http://r20.rs6.net/tn.jsp?f=001yxpJmCU3ho01K7dbKfdxsOqvpw9LCSE-mcvf11LjDwH6AmYs3FR92I53mBOq-ZFQycetuaWBVvKi4-ZiBUbv4K2nhI90OSGTU7u-bUXc4l0tdCZPh2C07LFK1QtdNhi3FCe-9GKRsMsCNWv3dXNg31k8t5KBjR_QyXiuIxFoK6Ehji_Sgy1rWT8di1O9jfIqYWaP7DRiwD9ZAQotw1tqgt5QWtk99upsq6bgL_TdbK8=&amp;c=5QRlm2nuBOsRwBQpQgbnViga8b3J0NSP_Qf2niHfPtdSSplDEdkVCw==&amp;ch=fm2FLHFg___VkTIlu48f7PoTrJGlzXAkJ8zOHGe4TwolagQ3d_vpKw==" TargetMode="External"/><Relationship Id="rId1" Type="http://schemas.openxmlformats.org/officeDocument/2006/relationships/numbering" Target="numbering.xml"/><Relationship Id="rId6" Type="http://schemas.openxmlformats.org/officeDocument/2006/relationships/hyperlink" Target="mailto:andrealausch@inapta.org" TargetMode="External"/><Relationship Id="rId11" Type="http://schemas.openxmlformats.org/officeDocument/2006/relationships/hyperlink" Target="http://r20.rs6.net/tn.jsp?f=001yxpJmCU3ho01K7dbKfdxsOqvpw9LCSE-mcvf11LjDwH6AmYs3FR92I53mBOq-ZFQpCNuM1DAVPBhe4et8ewScZ2hpGDfXl4xcoIXfQd8dh-4-RGTZ8So2Ujazw47KN67A7LptOu9w1ptj6DAEXcMQe0q9CA5PA1_i7fgq2he8ybtJaWR-LOIRsmXpqA-rAWontJRUTtkNHdlxrQI0MyVBeRLutx1_zfZ&amp;c=5QRlm2nuBOsRwBQpQgbnViga8b3J0NSP_Qf2niHfPtdSSplDEdkVCw==&amp;ch=fm2FLHFg___VkTIlu48f7PoTrJGlzXAkJ8zOHGe4TwolagQ3d_vpKw==" TargetMode="External"/><Relationship Id="rId5" Type="http://schemas.openxmlformats.org/officeDocument/2006/relationships/image" Target="media/image1.jpg"/><Relationship Id="rId15" Type="http://schemas.openxmlformats.org/officeDocument/2006/relationships/hyperlink" Target="http://r20.rs6.net/tn.jsp?f=001yxpJmCU3ho01K7dbKfdxsOqvpw9LCSE-mcvf11LjDwH6AmYs3FR92I53mBOq-ZFQYDMM9bWdIeC9XpZkvKJCyiO8gWgJXkwzdvwcHl3B7nEPscxItJeAKtabv_LR_r6jD1QdlR7uUdiAcCW5lJhBENsDUZQZ43v5F8vP2zRXTIOMuXAhqpj9u6JjHBsn2kMxID6u8Wy1NLv2hzwxVvR5Z_TLOGsXHhHl&amp;c=5QRlm2nuBOsRwBQpQgbnViga8b3J0NSP_Qf2niHfPtdSSplDEdkVCw==&amp;ch=fm2FLHFg___VkTIlu48f7PoTrJGlzXAkJ8zOHGe4TwolagQ3d_vpKw==" TargetMode="External"/><Relationship Id="rId23" Type="http://schemas.openxmlformats.org/officeDocument/2006/relationships/theme" Target="theme/theme1.xml"/><Relationship Id="rId10" Type="http://schemas.openxmlformats.org/officeDocument/2006/relationships/hyperlink" Target="http://r20.rs6.net/tn.jsp?f=001yxpJmCU3ho01K7dbKfdxsOqvpw9LCSE-mcvf11LjDwH6AmYs3FR92I53mBOq-ZFQReBowAEchVaCxSLwO5pMqg5FERjHQi0OjEn6WIOwzKaYzyfRa9AsWgYs-97L-ieKJTGU8fhzq2ZoBAyI9lhx-YWI7RrvjPlk34LNcbqsIx8pxJtl4ccuG1yPBzjrpEZ6jQVGMhCzx8Xl30woI7twWRzXF6zY4kwM&amp;c=5QRlm2nuBOsRwBQpQgbnViga8b3J0NSP_Qf2niHfPtdSSplDEdkVCw==&amp;ch=fm2FLHFg___VkTIlu48f7PoTrJGlzXAkJ8zOHGe4TwolagQ3d_vpKw==" TargetMode="External"/><Relationship Id="rId19" Type="http://schemas.openxmlformats.org/officeDocument/2006/relationships/hyperlink" Target="http://r20.rs6.net/tn.jsp?f=001x1DRNGDTcIQ4mW7Pw4Ya7qbuA1MAzibx6kx4UfVHyOeVVauyFYmzzDJFd7EQinc3DU-r8VZmS27G55cwGz10Q5KFrhYMZBDy937FDkopaURagAcKmFygVPW1_qt2SknCI6nYH7_9MtwJJ9RQn-JWu4ljcyGq3N7DWx531ktyRvgz6uMc1z_h_A9jUW5YVdcF4GdlL6uub_yQspsSPs44kPcEZsVNWOLX5G70Oo0xJYY=&amp;c=GMrjGJ8qAAiZz3aDH6QEzmL3Cwa2a7QgWw-Y9l6gNfPdpbf-MSVNkQ==&amp;ch=m7grSXup6eUWyM9e-Vii3oQWK9_zyqKj1Mzerj0wVqkr01t9QT2JhA==" TargetMode="External"/><Relationship Id="rId4" Type="http://schemas.openxmlformats.org/officeDocument/2006/relationships/webSettings" Target="webSettings.xml"/><Relationship Id="rId9" Type="http://schemas.openxmlformats.org/officeDocument/2006/relationships/hyperlink" Target="http://r20.rs6.net/tn.jsp?f=001yxpJmCU3ho01K7dbKfdxsOqvpw9LCSE-mcvf11LjDwH6AmYs3FR92I53mBOq-ZFQgG9ew73XHJ4Aa55T7cattRofFM7rdRcthePy2fZT-ArVuA57Nd4r-B7xBbSXwyggZLEX551twh-gXj6DV4w7fNI2cTWtbMWK7DnYkcodnT4uu3ZMyiYtLrhVcwMkxAMZWka0DOIHtl7GAk9vf4ebHmNKdqeL8UUu&amp;c=5QRlm2nuBOsRwBQpQgbnViga8b3J0NSP_Qf2niHfPtdSSplDEdkVCw==&amp;ch=fm2FLHFg___VkTIlu48f7PoTrJGlzXAkJ8zOHGe4TwolagQ3d_vpKw==" TargetMode="External"/><Relationship Id="rId14" Type="http://schemas.openxmlformats.org/officeDocument/2006/relationships/hyperlink" Target="http://r20.rs6.net/tn.jsp?f=001yxpJmCU3ho01K7dbKfdxsOqvpw9LCSE-mcvf11LjDwH6AmYs3FR92I53mBOq-ZFQAsFLe_Un8fOHwS_3LkChVmvWgx6yPwvo8kO1VY7Y-qWwpigD_KSzLUddRmVFsWGMYLs6BSc1sAzMHe6XlzkMv7j0FHwc7TaHBHaWCeYArW7OUNXYrpaHpk8SHZmDh1arPabITg4CH8O8NTdrPK1PilugmySsBwaa&amp;c=5QRlm2nuBOsRwBQpQgbnViga8b3J0NSP_Qf2niHfPtdSSplDEdkVCw==&amp;ch=fm2FLHFg___VkTIlu48f7PoTrJGlzXAkJ8zOHGe4TwolagQ3d_vpK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1800</Words>
  <Characters>10263</Characters>
  <Application>Microsoft Office Word</Application>
  <DocSecurity>0</DocSecurity>
  <Lines>85</Lines>
  <Paragraphs>24</Paragraphs>
  <ScaleCrop>false</ScaleCrop>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Callan</dc:creator>
  <cp:keywords/>
  <dc:description/>
  <cp:lastModifiedBy>Suzie Callan</cp:lastModifiedBy>
  <cp:revision>1</cp:revision>
  <dcterms:created xsi:type="dcterms:W3CDTF">2020-10-21T13:10:00Z</dcterms:created>
  <dcterms:modified xsi:type="dcterms:W3CDTF">2020-10-21T13:12:00Z</dcterms:modified>
</cp:coreProperties>
</file>