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PTA ADVANCED PROFICIENCY PATHWAY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DEADLINE: July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Indiana Chapter, APTA is pleased to award two scholarships for PTA members who plan to pursue their Advanced Proficiency. Each scholarship will total $270, with $135 awarded initially upon acceptance and then the remaining $135 awarded after successful completion.  Recipients have one year to complete the program to receive the final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AWARD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 is required that applicants are INAPTA members throughout the duration of the process to obtain all scholarship funds.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Awardees will be selected on the basis of: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Proof of IN licensure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Proof of minimum of 2 years of APTA membership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Proof of completion of pre-course requirements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Copy of enrollment application with proof of acceptance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Essay response related to how the advance proficiency pathway will impact your practice and professional development.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apply, assemble a packet containing the following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(1) Copy of IN license or other verification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(2) Copy of APTA membership card or other membership verification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(3) Copy of proof of completion of pre-course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(4) Essay answering the question “How do you foresee a specialist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impacting your practice and professional development?” This essay should be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maximum of two double-spaced pages in at least 10-point type.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Applicants will be notified of committee decisions by September.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Submit all materials in a single packet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Jessica Prothero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inaptaawardscommittee@gmail.com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Indiana Chapter, American Physical Therapy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PTA Advanced Proficiency Pathway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Name:        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 First             Middle Initial             Last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Address:   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 Street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 City                 State             Zip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Telephone:   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 Area Code    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Email:        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American Physical Therapy Association: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Membership Number                             Dates of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DEADLINE: July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Email completed form with supporting materials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Jessica Prothero,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inaptaawardscommittee@gmail.com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aptaawardscommitt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