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7BA" w:rsidRDefault="00F92CEE" w:rsidP="008177BA">
      <w:pPr>
        <w:ind w:right="0"/>
        <w:jc w:val="center"/>
        <w:rPr>
          <w:rFonts w:eastAsia="Calibri" w:cs="Times New Roman"/>
          <w:b/>
          <w:bCs/>
          <w:spacing w:val="-1"/>
        </w:rPr>
      </w:pPr>
      <w:bookmarkStart w:id="0" w:name="_GoBack"/>
      <w:bookmarkEnd w:id="0"/>
      <w:r>
        <w:rPr>
          <w:rFonts w:eastAsia="Calibri" w:cs="Times New Roman"/>
          <w:b/>
          <w:bCs/>
          <w:noProof/>
          <w:spacing w:val="-1"/>
        </w:rPr>
        <w:drawing>
          <wp:inline distT="0" distB="0" distL="0" distR="0">
            <wp:extent cx="4309385"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INAPTA-logo.png"/>
                    <pic:cNvPicPr/>
                  </pic:nvPicPr>
                  <pic:blipFill>
                    <a:blip r:embed="rId7">
                      <a:extLst>
                        <a:ext uri="{28A0092B-C50C-407E-A947-70E740481C1C}">
                          <a14:useLocalDpi xmlns:a14="http://schemas.microsoft.com/office/drawing/2010/main" val="0"/>
                        </a:ext>
                      </a:extLst>
                    </a:blip>
                    <a:stretch>
                      <a:fillRect/>
                    </a:stretch>
                  </pic:blipFill>
                  <pic:spPr>
                    <a:xfrm>
                      <a:off x="0" y="0"/>
                      <a:ext cx="4319134" cy="1241051"/>
                    </a:xfrm>
                    <a:prstGeom prst="rect">
                      <a:avLst/>
                    </a:prstGeom>
                  </pic:spPr>
                </pic:pic>
              </a:graphicData>
            </a:graphic>
          </wp:inline>
        </w:drawing>
      </w:r>
    </w:p>
    <w:p w:rsidR="008177BA" w:rsidRDefault="008177BA" w:rsidP="008177BA">
      <w:pPr>
        <w:ind w:right="0"/>
        <w:jc w:val="center"/>
        <w:rPr>
          <w:rFonts w:eastAsia="Calibri" w:cs="Times New Roman"/>
          <w:b/>
          <w:bCs/>
          <w:spacing w:val="-1"/>
        </w:rPr>
      </w:pPr>
    </w:p>
    <w:p w:rsidR="008177BA" w:rsidRPr="00F92CEE" w:rsidRDefault="008177BA" w:rsidP="008177BA">
      <w:pPr>
        <w:ind w:right="0"/>
        <w:jc w:val="center"/>
        <w:rPr>
          <w:rFonts w:eastAsia="Calibri" w:cs="Times New Roman"/>
          <w:b/>
          <w:bCs/>
          <w:spacing w:val="-1"/>
          <w:sz w:val="28"/>
          <w:szCs w:val="28"/>
        </w:rPr>
      </w:pPr>
      <w:r w:rsidRPr="00F92CEE">
        <w:rPr>
          <w:rFonts w:eastAsia="Calibri" w:cs="Times New Roman"/>
          <w:b/>
          <w:bCs/>
          <w:spacing w:val="-1"/>
          <w:sz w:val="28"/>
          <w:szCs w:val="28"/>
        </w:rPr>
        <w:t xml:space="preserve">INAPTA </w:t>
      </w:r>
      <w:r w:rsidR="00F92CEE" w:rsidRPr="00F92CEE">
        <w:rPr>
          <w:rFonts w:eastAsia="Calibri" w:cs="Times New Roman"/>
          <w:b/>
          <w:bCs/>
          <w:spacing w:val="-1"/>
          <w:sz w:val="28"/>
          <w:szCs w:val="28"/>
        </w:rPr>
        <w:t>ANNUAL REPORT</w:t>
      </w:r>
    </w:p>
    <w:p w:rsidR="00F92CEE" w:rsidRDefault="00F92CEE" w:rsidP="008177BA">
      <w:pPr>
        <w:ind w:right="0"/>
        <w:jc w:val="center"/>
        <w:rPr>
          <w:rFonts w:eastAsia="Calibri" w:cs="Times New Roman"/>
          <w:b/>
          <w:bCs/>
          <w:spacing w:val="-1"/>
        </w:rPr>
      </w:pPr>
    </w:p>
    <w:p w:rsidR="00F92CEE" w:rsidRDefault="009B72D6" w:rsidP="008177BA">
      <w:pPr>
        <w:ind w:right="0"/>
        <w:jc w:val="center"/>
        <w:rPr>
          <w:rFonts w:eastAsia="Calibri" w:cs="Times New Roman"/>
          <w:b/>
          <w:bCs/>
          <w:spacing w:val="-1"/>
        </w:rPr>
      </w:pPr>
      <w:r>
        <w:rPr>
          <w:rFonts w:eastAsia="Calibri" w:cs="Times New Roman"/>
          <w:b/>
          <w:bCs/>
          <w:spacing w:val="-1"/>
        </w:rPr>
        <w:t>Awards &amp; Scholarships Committee</w:t>
      </w:r>
    </w:p>
    <w:p w:rsidR="00F92CEE" w:rsidRDefault="009B72D6" w:rsidP="008177BA">
      <w:pPr>
        <w:ind w:right="0"/>
        <w:jc w:val="center"/>
        <w:rPr>
          <w:rFonts w:eastAsia="Calibri" w:cs="Times New Roman"/>
          <w:b/>
          <w:bCs/>
          <w:spacing w:val="-1"/>
        </w:rPr>
      </w:pPr>
      <w:r>
        <w:rPr>
          <w:rFonts w:eastAsia="Calibri" w:cs="Times New Roman"/>
          <w:b/>
          <w:bCs/>
          <w:spacing w:val="-1"/>
        </w:rPr>
        <w:t>Jessica Prothero, Chair</w:t>
      </w:r>
    </w:p>
    <w:p w:rsidR="008177BA" w:rsidRDefault="008177BA" w:rsidP="00E85724">
      <w:pPr>
        <w:ind w:right="0"/>
        <w:rPr>
          <w:rFonts w:eastAsia="Calibri" w:cs="Times New Roman"/>
          <w:b/>
          <w:bCs/>
          <w:spacing w:val="-1"/>
        </w:rPr>
      </w:pPr>
    </w:p>
    <w:p w:rsidR="00E10F73" w:rsidRPr="00E85724" w:rsidRDefault="00E10F73" w:rsidP="004F7153">
      <w:pPr>
        <w:tabs>
          <w:tab w:val="left" w:pos="7060"/>
          <w:tab w:val="left" w:pos="9500"/>
        </w:tabs>
        <w:ind w:right="-50"/>
        <w:rPr>
          <w:rFonts w:eastAsia="Calibri" w:cs="Times New Roman"/>
        </w:rPr>
      </w:pPr>
    </w:p>
    <w:tbl>
      <w:tblPr>
        <w:tblStyle w:val="TableGrid"/>
        <w:tblW w:w="0" w:type="auto"/>
        <w:tblInd w:w="220" w:type="dxa"/>
        <w:tblLook w:val="04A0" w:firstRow="1" w:lastRow="0" w:firstColumn="1" w:lastColumn="0" w:noHBand="0" w:noVBand="1"/>
      </w:tblPr>
      <w:tblGrid>
        <w:gridCol w:w="9800"/>
      </w:tblGrid>
      <w:tr w:rsidR="00E10F73" w:rsidRPr="008177BA" w:rsidTr="00F92CEE">
        <w:tc>
          <w:tcPr>
            <w:tcW w:w="9800" w:type="dxa"/>
            <w:shd w:val="clear" w:color="auto" w:fill="EEECE1" w:themeFill="background2"/>
          </w:tcPr>
          <w:p w:rsidR="00E10F73" w:rsidRPr="008177BA" w:rsidRDefault="009B72D6" w:rsidP="00030FC8">
            <w:pPr>
              <w:tabs>
                <w:tab w:val="left" w:pos="7060"/>
                <w:tab w:val="left" w:pos="9500"/>
              </w:tabs>
              <w:spacing w:line="276" w:lineRule="auto"/>
              <w:jc w:val="center"/>
              <w:rPr>
                <w:rFonts w:eastAsia="Calibri" w:cs="Times New Roman"/>
                <w:b/>
              </w:rPr>
            </w:pPr>
            <w:r>
              <w:rPr>
                <w:rFonts w:eastAsia="Calibri" w:cs="Times New Roman"/>
                <w:b/>
              </w:rPr>
              <w:t>HIGHLIGHTS FROM 2018</w:t>
            </w:r>
          </w:p>
        </w:tc>
      </w:tr>
      <w:tr w:rsidR="00F92CEE" w:rsidRPr="009B72D6" w:rsidTr="00F92CEE">
        <w:tc>
          <w:tcPr>
            <w:tcW w:w="9800" w:type="dxa"/>
          </w:tcPr>
          <w:p w:rsidR="00F92CEE" w:rsidRDefault="009B72D6" w:rsidP="00030FC8">
            <w:pPr>
              <w:shd w:val="clear" w:color="auto" w:fill="F4F4F4"/>
              <w:spacing w:line="276" w:lineRule="auto"/>
              <w:ind w:right="840"/>
              <w:textAlignment w:val="center"/>
              <w:rPr>
                <w:rFonts w:eastAsia="Times New Roman" w:cs="Times New Roman"/>
                <w:color w:val="000000"/>
              </w:rPr>
            </w:pPr>
            <w:r w:rsidRPr="009B72D6">
              <w:rPr>
                <w:rFonts w:eastAsia="Times New Roman" w:cs="Times New Roman"/>
                <w:color w:val="000000"/>
              </w:rPr>
              <w:t>Integrated Team Rehab scholarships for SPTs &amp; SPTAs.  One SPT scholarship for each PT program in the state and one SPTA scholarship for the entire state can be awarded each year.  Had an overwhelming response from IU, UIndy, and Trine University programs.  No applications from ISU or University of Evansville programs.  A few applications received from SPTAs.  Email blasts were sent by INAPTA and program directors were contacted by Chair regarding these scholarship opportunities.  The selection process was tedious for the committee this first year; we are working on making the process more efficient via the use of a gmail account and Google Docs.</w:t>
            </w:r>
          </w:p>
          <w:p w:rsidR="009B72D6" w:rsidRPr="009B72D6" w:rsidRDefault="009B72D6" w:rsidP="00030FC8">
            <w:pPr>
              <w:shd w:val="clear" w:color="auto" w:fill="F4F4F4"/>
              <w:spacing w:line="276" w:lineRule="auto"/>
              <w:ind w:right="840"/>
              <w:textAlignment w:val="center"/>
              <w:rPr>
                <w:rFonts w:eastAsia="Times New Roman" w:cs="Times New Roman"/>
                <w:color w:val="000000"/>
              </w:rPr>
            </w:pPr>
          </w:p>
        </w:tc>
      </w:tr>
      <w:tr w:rsidR="00F92CEE" w:rsidRPr="009B72D6" w:rsidTr="00F92CEE">
        <w:tc>
          <w:tcPr>
            <w:tcW w:w="9800" w:type="dxa"/>
          </w:tcPr>
          <w:p w:rsidR="009B72D6" w:rsidRPr="009B72D6" w:rsidRDefault="009B72D6" w:rsidP="00030FC8">
            <w:pPr>
              <w:shd w:val="clear" w:color="auto" w:fill="F4F4F4"/>
              <w:spacing w:line="276" w:lineRule="auto"/>
              <w:ind w:right="840"/>
              <w:textAlignment w:val="center"/>
              <w:rPr>
                <w:rFonts w:eastAsia="Times New Roman" w:cs="Times New Roman"/>
                <w:color w:val="000000"/>
              </w:rPr>
            </w:pPr>
            <w:r w:rsidRPr="009B72D6">
              <w:rPr>
                <w:rFonts w:eastAsia="Times New Roman" w:cs="Times New Roman"/>
                <w:color w:val="000000"/>
              </w:rPr>
              <w:t>Awarding INAPTA SPT a</w:t>
            </w:r>
            <w:r w:rsidR="00030FC8">
              <w:rPr>
                <w:rFonts w:eastAsia="Times New Roman" w:cs="Times New Roman"/>
                <w:color w:val="000000"/>
              </w:rPr>
              <w:t>nd SPTA scholarships this year.</w:t>
            </w:r>
          </w:p>
          <w:p w:rsidR="00F92CEE" w:rsidRPr="009B72D6" w:rsidRDefault="00F92CEE" w:rsidP="00030FC8">
            <w:pPr>
              <w:tabs>
                <w:tab w:val="left" w:pos="7060"/>
                <w:tab w:val="left" w:pos="9500"/>
              </w:tabs>
              <w:spacing w:line="276" w:lineRule="auto"/>
              <w:ind w:right="-50"/>
              <w:rPr>
                <w:rFonts w:eastAsia="Calibri" w:cs="Times New Roman"/>
              </w:rPr>
            </w:pPr>
          </w:p>
        </w:tc>
      </w:tr>
      <w:tr w:rsidR="00030FC8" w:rsidRPr="009B72D6" w:rsidTr="00F92CEE">
        <w:tc>
          <w:tcPr>
            <w:tcW w:w="9800" w:type="dxa"/>
          </w:tcPr>
          <w:p w:rsidR="00030FC8" w:rsidRDefault="00030FC8" w:rsidP="00030FC8">
            <w:pPr>
              <w:shd w:val="clear" w:color="auto" w:fill="F4F4F4"/>
              <w:spacing w:line="276" w:lineRule="auto"/>
              <w:ind w:right="840"/>
              <w:textAlignment w:val="center"/>
              <w:rPr>
                <w:rFonts w:eastAsia="Times New Roman" w:cs="Times New Roman"/>
                <w:color w:val="000000"/>
              </w:rPr>
            </w:pPr>
            <w:r>
              <w:rPr>
                <w:rFonts w:eastAsia="Times New Roman" w:cs="Times New Roman"/>
                <w:color w:val="000000"/>
              </w:rPr>
              <w:t xml:space="preserve">Awarding </w:t>
            </w:r>
            <w:r w:rsidRPr="009B72D6">
              <w:rPr>
                <w:rFonts w:eastAsia="Times New Roman" w:cs="Times New Roman"/>
                <w:color w:val="000000"/>
              </w:rPr>
              <w:t>one Specialty</w:t>
            </w:r>
            <w:r>
              <w:rPr>
                <w:rFonts w:eastAsia="Times New Roman" w:cs="Times New Roman"/>
                <w:color w:val="000000"/>
              </w:rPr>
              <w:t xml:space="preserve"> Certification Exam scholarship this year; </w:t>
            </w:r>
            <w:r w:rsidRPr="009B72D6">
              <w:rPr>
                <w:rFonts w:eastAsia="Times New Roman" w:cs="Times New Roman"/>
                <w:color w:val="000000"/>
              </w:rPr>
              <w:t xml:space="preserve"> two are available each year.</w:t>
            </w:r>
          </w:p>
          <w:p w:rsidR="00030FC8" w:rsidRPr="009B72D6" w:rsidRDefault="00030FC8" w:rsidP="00030FC8">
            <w:pPr>
              <w:shd w:val="clear" w:color="auto" w:fill="F4F4F4"/>
              <w:spacing w:line="276" w:lineRule="auto"/>
              <w:ind w:right="840"/>
              <w:textAlignment w:val="center"/>
              <w:rPr>
                <w:rFonts w:eastAsia="Times New Roman" w:cs="Times New Roman"/>
                <w:color w:val="000000"/>
              </w:rPr>
            </w:pPr>
          </w:p>
        </w:tc>
      </w:tr>
      <w:tr w:rsidR="00F92CEE" w:rsidRPr="009B72D6" w:rsidTr="00F92CEE">
        <w:tc>
          <w:tcPr>
            <w:tcW w:w="9800" w:type="dxa"/>
          </w:tcPr>
          <w:p w:rsidR="009B72D6" w:rsidRPr="009B72D6" w:rsidRDefault="009B72D6" w:rsidP="00030FC8">
            <w:pPr>
              <w:shd w:val="clear" w:color="auto" w:fill="F4F4F4"/>
              <w:spacing w:line="276" w:lineRule="auto"/>
              <w:ind w:right="840"/>
              <w:textAlignment w:val="center"/>
              <w:rPr>
                <w:rFonts w:eastAsia="Times New Roman" w:cs="Times New Roman"/>
                <w:color w:val="000000"/>
              </w:rPr>
            </w:pPr>
            <w:r w:rsidRPr="009B72D6">
              <w:rPr>
                <w:rFonts w:eastAsia="Times New Roman" w:cs="Times New Roman"/>
                <w:color w:val="000000"/>
              </w:rPr>
              <w:t>Both recipients of the Specialty Certification Exam scholarship from 2017 passed their exams in 2018 &amp; received the remainder of their scholarship funds.</w:t>
            </w:r>
          </w:p>
          <w:p w:rsidR="00F92CEE" w:rsidRPr="009B72D6" w:rsidRDefault="00F92CEE" w:rsidP="00030FC8">
            <w:pPr>
              <w:tabs>
                <w:tab w:val="left" w:pos="7060"/>
                <w:tab w:val="left" w:pos="9500"/>
              </w:tabs>
              <w:spacing w:line="276" w:lineRule="auto"/>
              <w:ind w:right="-50"/>
              <w:rPr>
                <w:rFonts w:eastAsia="Calibri" w:cs="Times New Roman"/>
              </w:rPr>
            </w:pPr>
          </w:p>
        </w:tc>
      </w:tr>
      <w:tr w:rsidR="00F92CEE" w:rsidRPr="009B72D6" w:rsidTr="00F92CEE">
        <w:tc>
          <w:tcPr>
            <w:tcW w:w="9800" w:type="dxa"/>
          </w:tcPr>
          <w:p w:rsidR="009B72D6" w:rsidRPr="009B72D6" w:rsidRDefault="009B72D6" w:rsidP="00030FC8">
            <w:pPr>
              <w:shd w:val="clear" w:color="auto" w:fill="F4F4F4"/>
              <w:spacing w:line="276" w:lineRule="auto"/>
              <w:ind w:right="840"/>
              <w:textAlignment w:val="center"/>
              <w:rPr>
                <w:rFonts w:eastAsia="Times New Roman" w:cs="Times New Roman"/>
                <w:color w:val="000000"/>
              </w:rPr>
            </w:pPr>
            <w:r w:rsidRPr="009B72D6">
              <w:rPr>
                <w:rFonts w:eastAsia="Times New Roman" w:cs="Times New Roman"/>
                <w:color w:val="000000"/>
              </w:rPr>
              <w:t xml:space="preserve">Will be awarding Certo, Emerging Leader, Bill Rosenbaum Friend of PT, and </w:t>
            </w:r>
            <w:r w:rsidR="00030FC8">
              <w:rPr>
                <w:rFonts w:eastAsia="Times New Roman" w:cs="Times New Roman"/>
                <w:color w:val="000000"/>
              </w:rPr>
              <w:t xml:space="preserve">Schneider </w:t>
            </w:r>
            <w:r w:rsidRPr="009B72D6">
              <w:rPr>
                <w:rFonts w:eastAsia="Times New Roman" w:cs="Times New Roman"/>
                <w:color w:val="000000"/>
              </w:rPr>
              <w:t xml:space="preserve">PTA </w:t>
            </w:r>
            <w:r w:rsidR="00030FC8">
              <w:rPr>
                <w:rFonts w:eastAsia="Times New Roman" w:cs="Times New Roman"/>
                <w:color w:val="000000"/>
              </w:rPr>
              <w:t xml:space="preserve">Recognition </w:t>
            </w:r>
            <w:r w:rsidRPr="009B72D6">
              <w:rPr>
                <w:rFonts w:eastAsia="Times New Roman" w:cs="Times New Roman"/>
                <w:color w:val="000000"/>
              </w:rPr>
              <w:t>awards in 2018.  No nominations for Ekstam in 2018.</w:t>
            </w:r>
          </w:p>
          <w:p w:rsidR="00F92CEE" w:rsidRPr="009B72D6" w:rsidRDefault="00F92CEE" w:rsidP="00030FC8">
            <w:pPr>
              <w:tabs>
                <w:tab w:val="left" w:pos="7060"/>
                <w:tab w:val="left" w:pos="9500"/>
              </w:tabs>
              <w:spacing w:line="276" w:lineRule="auto"/>
              <w:ind w:right="-50"/>
              <w:rPr>
                <w:rFonts w:eastAsia="Calibri" w:cs="Times New Roman"/>
              </w:rPr>
            </w:pPr>
          </w:p>
        </w:tc>
      </w:tr>
    </w:tbl>
    <w:p w:rsidR="00F92CEE" w:rsidRPr="009B72D6" w:rsidRDefault="00F92CEE" w:rsidP="00030FC8">
      <w:pPr>
        <w:tabs>
          <w:tab w:val="left" w:pos="1380"/>
        </w:tabs>
        <w:spacing w:line="276" w:lineRule="auto"/>
      </w:pPr>
    </w:p>
    <w:tbl>
      <w:tblPr>
        <w:tblStyle w:val="TableGrid"/>
        <w:tblW w:w="0" w:type="auto"/>
        <w:tblInd w:w="220" w:type="dxa"/>
        <w:tblLook w:val="04A0" w:firstRow="1" w:lastRow="0" w:firstColumn="1" w:lastColumn="0" w:noHBand="0" w:noVBand="1"/>
      </w:tblPr>
      <w:tblGrid>
        <w:gridCol w:w="9800"/>
      </w:tblGrid>
      <w:tr w:rsidR="00F92CEE" w:rsidRPr="009B72D6" w:rsidTr="00711F04">
        <w:tc>
          <w:tcPr>
            <w:tcW w:w="9800" w:type="dxa"/>
            <w:shd w:val="clear" w:color="auto" w:fill="EEECE1" w:themeFill="background2"/>
          </w:tcPr>
          <w:p w:rsidR="00F92CEE" w:rsidRPr="009B72D6" w:rsidRDefault="00F92CEE" w:rsidP="00030FC8">
            <w:pPr>
              <w:tabs>
                <w:tab w:val="left" w:pos="7060"/>
                <w:tab w:val="left" w:pos="9500"/>
              </w:tabs>
              <w:spacing w:line="276" w:lineRule="auto"/>
              <w:jc w:val="center"/>
              <w:rPr>
                <w:rFonts w:eastAsia="Calibri" w:cs="Times New Roman"/>
                <w:b/>
              </w:rPr>
            </w:pPr>
            <w:r w:rsidRPr="009B72D6">
              <w:rPr>
                <w:rFonts w:eastAsia="Calibri" w:cs="Times New Roman"/>
                <w:b/>
              </w:rPr>
              <w:t>P</w:t>
            </w:r>
            <w:r w:rsidR="009B72D6">
              <w:rPr>
                <w:rFonts w:eastAsia="Calibri" w:cs="Times New Roman"/>
                <w:b/>
              </w:rPr>
              <w:t>ROJECTIONS FOR REMAINDER OF 2018 AND 2019</w:t>
            </w:r>
          </w:p>
        </w:tc>
      </w:tr>
      <w:tr w:rsidR="00F92CEE" w:rsidRPr="009B72D6" w:rsidTr="00711F04">
        <w:tc>
          <w:tcPr>
            <w:tcW w:w="9800" w:type="dxa"/>
          </w:tcPr>
          <w:p w:rsidR="009B72D6" w:rsidRPr="009B72D6" w:rsidRDefault="009B72D6" w:rsidP="00030FC8">
            <w:pPr>
              <w:shd w:val="clear" w:color="auto" w:fill="F4F4F4"/>
              <w:spacing w:line="276" w:lineRule="auto"/>
              <w:ind w:right="840"/>
              <w:textAlignment w:val="center"/>
              <w:rPr>
                <w:rFonts w:eastAsia="Times New Roman" w:cs="Times New Roman"/>
                <w:color w:val="000000"/>
              </w:rPr>
            </w:pPr>
            <w:r w:rsidRPr="009B72D6">
              <w:rPr>
                <w:rFonts w:eastAsia="Times New Roman" w:cs="Times New Roman"/>
                <w:color w:val="000000"/>
              </w:rPr>
              <w:t>Plan for potential nominations from IN Chapter for APTA awards.</w:t>
            </w:r>
          </w:p>
          <w:p w:rsidR="00F92CEE" w:rsidRPr="009B72D6" w:rsidRDefault="00F92CEE" w:rsidP="00030FC8">
            <w:pPr>
              <w:tabs>
                <w:tab w:val="left" w:pos="7060"/>
                <w:tab w:val="left" w:pos="9500"/>
              </w:tabs>
              <w:spacing w:line="276" w:lineRule="auto"/>
              <w:ind w:right="-50"/>
              <w:rPr>
                <w:rFonts w:eastAsia="Calibri" w:cs="Times New Roman"/>
              </w:rPr>
            </w:pPr>
          </w:p>
        </w:tc>
      </w:tr>
      <w:tr w:rsidR="00F92CEE" w:rsidRPr="009B72D6" w:rsidTr="00711F04">
        <w:tc>
          <w:tcPr>
            <w:tcW w:w="9800" w:type="dxa"/>
          </w:tcPr>
          <w:p w:rsidR="009B72D6" w:rsidRPr="009B72D6" w:rsidRDefault="009B72D6" w:rsidP="00030FC8">
            <w:pPr>
              <w:shd w:val="clear" w:color="auto" w:fill="F4F4F4"/>
              <w:spacing w:line="276" w:lineRule="auto"/>
              <w:ind w:right="840"/>
              <w:textAlignment w:val="center"/>
              <w:rPr>
                <w:rFonts w:eastAsia="Times New Roman" w:cs="Times New Roman"/>
                <w:color w:val="000000"/>
              </w:rPr>
            </w:pPr>
            <w:r w:rsidRPr="009B72D6">
              <w:rPr>
                <w:rFonts w:eastAsia="Times New Roman" w:cs="Times New Roman"/>
                <w:color w:val="000000"/>
              </w:rPr>
              <w:t>Streamline student scholarship application process and committee review process.</w:t>
            </w:r>
          </w:p>
          <w:p w:rsidR="00F92CEE" w:rsidRPr="009B72D6" w:rsidRDefault="00F92CEE" w:rsidP="00030FC8">
            <w:pPr>
              <w:tabs>
                <w:tab w:val="left" w:pos="7060"/>
                <w:tab w:val="left" w:pos="9500"/>
              </w:tabs>
              <w:spacing w:line="276" w:lineRule="auto"/>
              <w:ind w:right="-50"/>
              <w:rPr>
                <w:rFonts w:eastAsia="Calibri" w:cs="Times New Roman"/>
              </w:rPr>
            </w:pPr>
          </w:p>
        </w:tc>
      </w:tr>
      <w:tr w:rsidR="00F92CEE" w:rsidRPr="009B72D6" w:rsidTr="00711F04">
        <w:tc>
          <w:tcPr>
            <w:tcW w:w="9800" w:type="dxa"/>
          </w:tcPr>
          <w:p w:rsidR="009B72D6" w:rsidRPr="009B72D6" w:rsidRDefault="009B72D6" w:rsidP="00030FC8">
            <w:pPr>
              <w:shd w:val="clear" w:color="auto" w:fill="F4F4F4"/>
              <w:spacing w:line="276" w:lineRule="auto"/>
              <w:ind w:right="840"/>
              <w:textAlignment w:val="center"/>
              <w:rPr>
                <w:rFonts w:eastAsia="Times New Roman" w:cs="Times New Roman"/>
                <w:color w:val="000000"/>
              </w:rPr>
            </w:pPr>
            <w:r w:rsidRPr="009B72D6">
              <w:rPr>
                <w:rFonts w:eastAsia="Times New Roman" w:cs="Times New Roman"/>
                <w:color w:val="000000"/>
              </w:rPr>
              <w:t>Establish PTA Advanced Proficiency Exam scholarship.</w:t>
            </w:r>
            <w:r w:rsidR="00030FC8">
              <w:rPr>
                <w:rFonts w:eastAsia="Times New Roman" w:cs="Times New Roman"/>
                <w:color w:val="000000"/>
              </w:rPr>
              <w:t xml:space="preserve">  </w:t>
            </w:r>
          </w:p>
          <w:p w:rsidR="00F92CEE" w:rsidRPr="009B72D6" w:rsidRDefault="00F92CEE" w:rsidP="00030FC8">
            <w:pPr>
              <w:tabs>
                <w:tab w:val="left" w:pos="7060"/>
                <w:tab w:val="left" w:pos="9500"/>
              </w:tabs>
              <w:spacing w:line="276" w:lineRule="auto"/>
              <w:ind w:right="-50"/>
              <w:rPr>
                <w:rFonts w:eastAsia="Calibri" w:cs="Times New Roman"/>
              </w:rPr>
            </w:pPr>
          </w:p>
        </w:tc>
      </w:tr>
      <w:tr w:rsidR="00030FC8" w:rsidRPr="009B72D6" w:rsidTr="00711F04">
        <w:tc>
          <w:tcPr>
            <w:tcW w:w="9800" w:type="dxa"/>
          </w:tcPr>
          <w:p w:rsidR="00030FC8" w:rsidRDefault="00030FC8" w:rsidP="00030FC8">
            <w:pPr>
              <w:shd w:val="clear" w:color="auto" w:fill="F4F4F4"/>
              <w:spacing w:line="276" w:lineRule="auto"/>
              <w:ind w:right="840"/>
              <w:textAlignment w:val="center"/>
              <w:rPr>
                <w:rFonts w:eastAsia="Times New Roman" w:cs="Times New Roman"/>
                <w:color w:val="000000"/>
              </w:rPr>
            </w:pPr>
            <w:r>
              <w:rPr>
                <w:rFonts w:eastAsia="Times New Roman" w:cs="Times New Roman"/>
                <w:color w:val="000000"/>
              </w:rPr>
              <w:t>Potentially establish Outstanding PT/PTA Team award.</w:t>
            </w:r>
          </w:p>
          <w:p w:rsidR="00030FC8" w:rsidRPr="009B72D6" w:rsidRDefault="00030FC8" w:rsidP="00030FC8">
            <w:pPr>
              <w:shd w:val="clear" w:color="auto" w:fill="F4F4F4"/>
              <w:spacing w:line="276" w:lineRule="auto"/>
              <w:ind w:right="840"/>
              <w:textAlignment w:val="center"/>
              <w:rPr>
                <w:rFonts w:eastAsia="Times New Roman" w:cs="Times New Roman"/>
                <w:color w:val="000000"/>
              </w:rPr>
            </w:pPr>
          </w:p>
        </w:tc>
      </w:tr>
    </w:tbl>
    <w:p w:rsidR="008177BA" w:rsidRPr="008177BA" w:rsidRDefault="008177BA" w:rsidP="008177BA">
      <w:pPr>
        <w:tabs>
          <w:tab w:val="left" w:pos="1380"/>
        </w:tabs>
      </w:pPr>
    </w:p>
    <w:sectPr w:rsidR="008177BA" w:rsidRPr="008177BA" w:rsidSect="004F7153">
      <w:type w:val="continuous"/>
      <w:pgSz w:w="12240" w:h="15840"/>
      <w:pgMar w:top="960" w:right="990" w:bottom="280" w:left="12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861" w:rsidRDefault="00F05861" w:rsidP="00A80DAA">
      <w:r>
        <w:separator/>
      </w:r>
    </w:p>
  </w:endnote>
  <w:endnote w:type="continuationSeparator" w:id="0">
    <w:p w:rsidR="00F05861" w:rsidRDefault="00F05861" w:rsidP="00A80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861" w:rsidRDefault="00F05861" w:rsidP="00A80DAA">
      <w:r>
        <w:separator/>
      </w:r>
    </w:p>
  </w:footnote>
  <w:footnote w:type="continuationSeparator" w:id="0">
    <w:p w:rsidR="00F05861" w:rsidRDefault="00F05861" w:rsidP="00A80D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843EA3"/>
    <w:multiLevelType w:val="hybridMultilevel"/>
    <w:tmpl w:val="5C9405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65D016F2"/>
    <w:multiLevelType w:val="hybridMultilevel"/>
    <w:tmpl w:val="D44AB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9FF"/>
    <w:rsid w:val="00030FC8"/>
    <w:rsid w:val="00110205"/>
    <w:rsid w:val="00252C34"/>
    <w:rsid w:val="00305151"/>
    <w:rsid w:val="003A7D99"/>
    <w:rsid w:val="004041F4"/>
    <w:rsid w:val="004F7153"/>
    <w:rsid w:val="0051061A"/>
    <w:rsid w:val="005D7323"/>
    <w:rsid w:val="00652651"/>
    <w:rsid w:val="00723374"/>
    <w:rsid w:val="00793BF7"/>
    <w:rsid w:val="007B0EED"/>
    <w:rsid w:val="008177BA"/>
    <w:rsid w:val="009B72D6"/>
    <w:rsid w:val="00A06A46"/>
    <w:rsid w:val="00A80DAA"/>
    <w:rsid w:val="00AD2F5E"/>
    <w:rsid w:val="00BC29FF"/>
    <w:rsid w:val="00C84BA1"/>
    <w:rsid w:val="00C864CD"/>
    <w:rsid w:val="00D62723"/>
    <w:rsid w:val="00DA0E29"/>
    <w:rsid w:val="00DF1754"/>
    <w:rsid w:val="00E06425"/>
    <w:rsid w:val="00E10F73"/>
    <w:rsid w:val="00E85724"/>
    <w:rsid w:val="00F05861"/>
    <w:rsid w:val="00F92CEE"/>
    <w:rsid w:val="00F9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58B09C-965F-49A2-B4A7-CAD8DCA01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right="-4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0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0DAA"/>
    <w:pPr>
      <w:tabs>
        <w:tab w:val="center" w:pos="4680"/>
        <w:tab w:val="right" w:pos="9360"/>
      </w:tabs>
    </w:pPr>
  </w:style>
  <w:style w:type="character" w:customStyle="1" w:styleId="HeaderChar">
    <w:name w:val="Header Char"/>
    <w:basedOn w:val="DefaultParagraphFont"/>
    <w:link w:val="Header"/>
    <w:uiPriority w:val="99"/>
    <w:rsid w:val="00A80DAA"/>
  </w:style>
  <w:style w:type="paragraph" w:styleId="Footer">
    <w:name w:val="footer"/>
    <w:basedOn w:val="Normal"/>
    <w:link w:val="FooterChar"/>
    <w:uiPriority w:val="99"/>
    <w:unhideWhenUsed/>
    <w:rsid w:val="00A80DAA"/>
    <w:pPr>
      <w:tabs>
        <w:tab w:val="center" w:pos="4680"/>
        <w:tab w:val="right" w:pos="9360"/>
      </w:tabs>
    </w:pPr>
  </w:style>
  <w:style w:type="character" w:customStyle="1" w:styleId="FooterChar">
    <w:name w:val="Footer Char"/>
    <w:basedOn w:val="DefaultParagraphFont"/>
    <w:link w:val="Footer"/>
    <w:uiPriority w:val="99"/>
    <w:rsid w:val="00A80DAA"/>
  </w:style>
  <w:style w:type="paragraph" w:styleId="ListParagraph">
    <w:name w:val="List Paragraph"/>
    <w:basedOn w:val="Normal"/>
    <w:uiPriority w:val="34"/>
    <w:qFormat/>
    <w:rsid w:val="00E85724"/>
    <w:pPr>
      <w:ind w:left="720" w:right="0"/>
      <w:contextualSpacing/>
    </w:pPr>
    <w:rPr>
      <w:rFonts w:ascii="Times New Roman" w:eastAsia="Calibri" w:hAnsi="Times New Roman" w:cs="Times New Roman"/>
      <w:sz w:val="24"/>
      <w:szCs w:val="24"/>
    </w:rPr>
  </w:style>
  <w:style w:type="character" w:styleId="Hyperlink">
    <w:name w:val="Hyperlink"/>
    <w:basedOn w:val="DefaultParagraphFont"/>
    <w:uiPriority w:val="99"/>
    <w:unhideWhenUsed/>
    <w:rsid w:val="00E85724"/>
    <w:rPr>
      <w:color w:val="0000FF" w:themeColor="hyperlink"/>
      <w:u w:val="single"/>
    </w:rPr>
  </w:style>
  <w:style w:type="character" w:styleId="CommentReference">
    <w:name w:val="annotation reference"/>
    <w:basedOn w:val="DefaultParagraphFont"/>
    <w:uiPriority w:val="99"/>
    <w:semiHidden/>
    <w:unhideWhenUsed/>
    <w:rsid w:val="00E06425"/>
    <w:rPr>
      <w:sz w:val="16"/>
      <w:szCs w:val="16"/>
    </w:rPr>
  </w:style>
  <w:style w:type="paragraph" w:styleId="CommentText">
    <w:name w:val="annotation text"/>
    <w:basedOn w:val="Normal"/>
    <w:link w:val="CommentTextChar"/>
    <w:uiPriority w:val="99"/>
    <w:semiHidden/>
    <w:unhideWhenUsed/>
    <w:rsid w:val="00E06425"/>
    <w:rPr>
      <w:sz w:val="20"/>
      <w:szCs w:val="20"/>
    </w:rPr>
  </w:style>
  <w:style w:type="character" w:customStyle="1" w:styleId="CommentTextChar">
    <w:name w:val="Comment Text Char"/>
    <w:basedOn w:val="DefaultParagraphFont"/>
    <w:link w:val="CommentText"/>
    <w:uiPriority w:val="99"/>
    <w:semiHidden/>
    <w:rsid w:val="00E06425"/>
    <w:rPr>
      <w:sz w:val="20"/>
      <w:szCs w:val="20"/>
    </w:rPr>
  </w:style>
  <w:style w:type="paragraph" w:styleId="CommentSubject">
    <w:name w:val="annotation subject"/>
    <w:basedOn w:val="CommentText"/>
    <w:next w:val="CommentText"/>
    <w:link w:val="CommentSubjectChar"/>
    <w:uiPriority w:val="99"/>
    <w:semiHidden/>
    <w:unhideWhenUsed/>
    <w:rsid w:val="00E06425"/>
    <w:rPr>
      <w:b/>
      <w:bCs/>
    </w:rPr>
  </w:style>
  <w:style w:type="character" w:customStyle="1" w:styleId="CommentSubjectChar">
    <w:name w:val="Comment Subject Char"/>
    <w:basedOn w:val="CommentTextChar"/>
    <w:link w:val="CommentSubject"/>
    <w:uiPriority w:val="99"/>
    <w:semiHidden/>
    <w:rsid w:val="00E06425"/>
    <w:rPr>
      <w:b/>
      <w:bCs/>
      <w:sz w:val="20"/>
      <w:szCs w:val="20"/>
    </w:rPr>
  </w:style>
  <w:style w:type="paragraph" w:styleId="BalloonText">
    <w:name w:val="Balloon Text"/>
    <w:basedOn w:val="Normal"/>
    <w:link w:val="BalloonTextChar"/>
    <w:uiPriority w:val="99"/>
    <w:semiHidden/>
    <w:unhideWhenUsed/>
    <w:rsid w:val="00E06425"/>
    <w:rPr>
      <w:rFonts w:ascii="Tahoma" w:hAnsi="Tahoma" w:cs="Tahoma"/>
      <w:sz w:val="16"/>
      <w:szCs w:val="16"/>
    </w:rPr>
  </w:style>
  <w:style w:type="character" w:customStyle="1" w:styleId="BalloonTextChar">
    <w:name w:val="Balloon Text Char"/>
    <w:basedOn w:val="DefaultParagraphFont"/>
    <w:link w:val="BalloonText"/>
    <w:uiPriority w:val="99"/>
    <w:semiHidden/>
    <w:rsid w:val="00E064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506862">
      <w:bodyDiv w:val="1"/>
      <w:marLeft w:val="0"/>
      <w:marRight w:val="0"/>
      <w:marTop w:val="0"/>
      <w:marBottom w:val="0"/>
      <w:divBdr>
        <w:top w:val="none" w:sz="0" w:space="0" w:color="auto"/>
        <w:left w:val="none" w:sz="0" w:space="0" w:color="auto"/>
        <w:bottom w:val="none" w:sz="0" w:space="0" w:color="auto"/>
        <w:right w:val="none" w:sz="0" w:space="0" w:color="auto"/>
      </w:divBdr>
    </w:div>
    <w:div w:id="842748266">
      <w:bodyDiv w:val="1"/>
      <w:marLeft w:val="0"/>
      <w:marRight w:val="0"/>
      <w:marTop w:val="0"/>
      <w:marBottom w:val="0"/>
      <w:divBdr>
        <w:top w:val="none" w:sz="0" w:space="0" w:color="auto"/>
        <w:left w:val="none" w:sz="0" w:space="0" w:color="auto"/>
        <w:bottom w:val="none" w:sz="0" w:space="0" w:color="auto"/>
        <w:right w:val="none" w:sz="0" w:space="0" w:color="auto"/>
      </w:divBdr>
      <w:divsChild>
        <w:div w:id="1918050588">
          <w:marLeft w:val="0"/>
          <w:marRight w:val="0"/>
          <w:marTop w:val="0"/>
          <w:marBottom w:val="0"/>
          <w:divBdr>
            <w:top w:val="none" w:sz="0" w:space="0" w:color="auto"/>
            <w:left w:val="none" w:sz="0" w:space="0" w:color="auto"/>
            <w:bottom w:val="none" w:sz="0" w:space="0" w:color="auto"/>
            <w:right w:val="none" w:sz="0" w:space="0" w:color="auto"/>
          </w:divBdr>
          <w:divsChild>
            <w:div w:id="82921316">
              <w:marLeft w:val="0"/>
              <w:marRight w:val="0"/>
              <w:marTop w:val="0"/>
              <w:marBottom w:val="0"/>
              <w:divBdr>
                <w:top w:val="none" w:sz="0" w:space="0" w:color="auto"/>
                <w:left w:val="none" w:sz="0" w:space="0" w:color="auto"/>
                <w:bottom w:val="none" w:sz="0" w:space="0" w:color="auto"/>
                <w:right w:val="none" w:sz="0" w:space="0" w:color="auto"/>
              </w:divBdr>
              <w:divsChild>
                <w:div w:id="601232509">
                  <w:marLeft w:val="0"/>
                  <w:marRight w:val="0"/>
                  <w:marTop w:val="0"/>
                  <w:marBottom w:val="0"/>
                  <w:divBdr>
                    <w:top w:val="none" w:sz="0" w:space="0" w:color="auto"/>
                    <w:left w:val="none" w:sz="0" w:space="0" w:color="auto"/>
                    <w:bottom w:val="none" w:sz="0" w:space="0" w:color="auto"/>
                    <w:right w:val="none" w:sz="0" w:space="0" w:color="auto"/>
                  </w:divBdr>
                  <w:divsChild>
                    <w:div w:id="1891768052">
                      <w:marLeft w:val="0"/>
                      <w:marRight w:val="0"/>
                      <w:marTop w:val="0"/>
                      <w:marBottom w:val="0"/>
                      <w:divBdr>
                        <w:top w:val="none" w:sz="0" w:space="0" w:color="auto"/>
                        <w:left w:val="none" w:sz="0" w:space="0" w:color="auto"/>
                        <w:bottom w:val="none" w:sz="0" w:space="0" w:color="auto"/>
                        <w:right w:val="none" w:sz="0" w:space="0" w:color="auto"/>
                      </w:divBdr>
                      <w:divsChild>
                        <w:div w:id="412435157">
                          <w:marLeft w:val="0"/>
                          <w:marRight w:val="0"/>
                          <w:marTop w:val="0"/>
                          <w:marBottom w:val="0"/>
                          <w:divBdr>
                            <w:top w:val="none" w:sz="0" w:space="0" w:color="auto"/>
                            <w:left w:val="none" w:sz="0" w:space="0" w:color="auto"/>
                            <w:bottom w:val="none" w:sz="0" w:space="0" w:color="auto"/>
                            <w:right w:val="none" w:sz="0" w:space="0" w:color="auto"/>
                          </w:divBdr>
                          <w:divsChild>
                            <w:div w:id="175535873">
                              <w:marLeft w:val="15"/>
                              <w:marRight w:val="195"/>
                              <w:marTop w:val="0"/>
                              <w:marBottom w:val="0"/>
                              <w:divBdr>
                                <w:top w:val="none" w:sz="0" w:space="0" w:color="auto"/>
                                <w:left w:val="none" w:sz="0" w:space="0" w:color="auto"/>
                                <w:bottom w:val="none" w:sz="0" w:space="0" w:color="auto"/>
                                <w:right w:val="none" w:sz="0" w:space="0" w:color="auto"/>
                              </w:divBdr>
                              <w:divsChild>
                                <w:div w:id="85541876">
                                  <w:marLeft w:val="0"/>
                                  <w:marRight w:val="0"/>
                                  <w:marTop w:val="0"/>
                                  <w:marBottom w:val="0"/>
                                  <w:divBdr>
                                    <w:top w:val="none" w:sz="0" w:space="0" w:color="auto"/>
                                    <w:left w:val="none" w:sz="0" w:space="0" w:color="auto"/>
                                    <w:bottom w:val="none" w:sz="0" w:space="0" w:color="auto"/>
                                    <w:right w:val="none" w:sz="0" w:space="0" w:color="auto"/>
                                  </w:divBdr>
                                  <w:divsChild>
                                    <w:div w:id="298456105">
                                      <w:marLeft w:val="0"/>
                                      <w:marRight w:val="0"/>
                                      <w:marTop w:val="0"/>
                                      <w:marBottom w:val="0"/>
                                      <w:divBdr>
                                        <w:top w:val="none" w:sz="0" w:space="0" w:color="auto"/>
                                        <w:left w:val="none" w:sz="0" w:space="0" w:color="auto"/>
                                        <w:bottom w:val="none" w:sz="0" w:space="0" w:color="auto"/>
                                        <w:right w:val="none" w:sz="0" w:space="0" w:color="auto"/>
                                      </w:divBdr>
                                      <w:divsChild>
                                        <w:div w:id="1540893586">
                                          <w:marLeft w:val="0"/>
                                          <w:marRight w:val="0"/>
                                          <w:marTop w:val="0"/>
                                          <w:marBottom w:val="0"/>
                                          <w:divBdr>
                                            <w:top w:val="none" w:sz="0" w:space="0" w:color="auto"/>
                                            <w:left w:val="none" w:sz="0" w:space="0" w:color="auto"/>
                                            <w:bottom w:val="none" w:sz="0" w:space="0" w:color="auto"/>
                                            <w:right w:val="none" w:sz="0" w:space="0" w:color="auto"/>
                                          </w:divBdr>
                                          <w:divsChild>
                                            <w:div w:id="243104132">
                                              <w:marLeft w:val="0"/>
                                              <w:marRight w:val="0"/>
                                              <w:marTop w:val="0"/>
                                              <w:marBottom w:val="0"/>
                                              <w:divBdr>
                                                <w:top w:val="none" w:sz="0" w:space="0" w:color="auto"/>
                                                <w:left w:val="none" w:sz="0" w:space="0" w:color="auto"/>
                                                <w:bottom w:val="none" w:sz="0" w:space="0" w:color="auto"/>
                                                <w:right w:val="none" w:sz="0" w:space="0" w:color="auto"/>
                                              </w:divBdr>
                                              <w:divsChild>
                                                <w:div w:id="395325687">
                                                  <w:marLeft w:val="0"/>
                                                  <w:marRight w:val="0"/>
                                                  <w:marTop w:val="0"/>
                                                  <w:marBottom w:val="0"/>
                                                  <w:divBdr>
                                                    <w:top w:val="none" w:sz="0" w:space="0" w:color="auto"/>
                                                    <w:left w:val="none" w:sz="0" w:space="0" w:color="auto"/>
                                                    <w:bottom w:val="none" w:sz="0" w:space="0" w:color="auto"/>
                                                    <w:right w:val="none" w:sz="0" w:space="0" w:color="auto"/>
                                                  </w:divBdr>
                                                  <w:divsChild>
                                                    <w:div w:id="1138456308">
                                                      <w:marLeft w:val="0"/>
                                                      <w:marRight w:val="0"/>
                                                      <w:marTop w:val="0"/>
                                                      <w:marBottom w:val="0"/>
                                                      <w:divBdr>
                                                        <w:top w:val="none" w:sz="0" w:space="0" w:color="auto"/>
                                                        <w:left w:val="none" w:sz="0" w:space="0" w:color="auto"/>
                                                        <w:bottom w:val="none" w:sz="0" w:space="0" w:color="auto"/>
                                                        <w:right w:val="none" w:sz="0" w:space="0" w:color="auto"/>
                                                      </w:divBdr>
                                                      <w:divsChild>
                                                        <w:div w:id="21252333">
                                                          <w:marLeft w:val="0"/>
                                                          <w:marRight w:val="0"/>
                                                          <w:marTop w:val="0"/>
                                                          <w:marBottom w:val="0"/>
                                                          <w:divBdr>
                                                            <w:top w:val="none" w:sz="0" w:space="0" w:color="auto"/>
                                                            <w:left w:val="none" w:sz="0" w:space="0" w:color="auto"/>
                                                            <w:bottom w:val="none" w:sz="0" w:space="0" w:color="auto"/>
                                                            <w:right w:val="none" w:sz="0" w:space="0" w:color="auto"/>
                                                          </w:divBdr>
                                                          <w:divsChild>
                                                            <w:div w:id="274404470">
                                                              <w:marLeft w:val="0"/>
                                                              <w:marRight w:val="0"/>
                                                              <w:marTop w:val="0"/>
                                                              <w:marBottom w:val="0"/>
                                                              <w:divBdr>
                                                                <w:top w:val="none" w:sz="0" w:space="0" w:color="auto"/>
                                                                <w:left w:val="none" w:sz="0" w:space="0" w:color="auto"/>
                                                                <w:bottom w:val="none" w:sz="0" w:space="0" w:color="auto"/>
                                                                <w:right w:val="none" w:sz="0" w:space="0" w:color="auto"/>
                                                              </w:divBdr>
                                                              <w:divsChild>
                                                                <w:div w:id="386421473">
                                                                  <w:marLeft w:val="0"/>
                                                                  <w:marRight w:val="0"/>
                                                                  <w:marTop w:val="735"/>
                                                                  <w:marBottom w:val="0"/>
                                                                  <w:divBdr>
                                                                    <w:top w:val="none" w:sz="0" w:space="0" w:color="auto"/>
                                                                    <w:left w:val="none" w:sz="0" w:space="0" w:color="auto"/>
                                                                    <w:bottom w:val="none" w:sz="0" w:space="0" w:color="auto"/>
                                                                    <w:right w:val="none" w:sz="0" w:space="0" w:color="auto"/>
                                                                  </w:divBdr>
                                                                  <w:divsChild>
                                                                    <w:div w:id="644164845">
                                                                      <w:marLeft w:val="450"/>
                                                                      <w:marRight w:val="450"/>
                                                                      <w:marTop w:val="0"/>
                                                                      <w:marBottom w:val="0"/>
                                                                      <w:divBdr>
                                                                        <w:top w:val="none" w:sz="0" w:space="0" w:color="auto"/>
                                                                        <w:left w:val="none" w:sz="0" w:space="0" w:color="auto"/>
                                                                        <w:bottom w:val="none" w:sz="0" w:space="0" w:color="auto"/>
                                                                        <w:right w:val="none" w:sz="0" w:space="0" w:color="auto"/>
                                                                      </w:divBdr>
                                                                      <w:divsChild>
                                                                        <w:div w:id="1854221156">
                                                                          <w:marLeft w:val="0"/>
                                                                          <w:marRight w:val="45"/>
                                                                          <w:marTop w:val="45"/>
                                                                          <w:marBottom w:val="0"/>
                                                                          <w:divBdr>
                                                                            <w:top w:val="none" w:sz="0" w:space="0" w:color="auto"/>
                                                                            <w:left w:val="none" w:sz="0" w:space="0" w:color="auto"/>
                                                                            <w:bottom w:val="none" w:sz="0" w:space="0" w:color="auto"/>
                                                                            <w:right w:val="none" w:sz="0" w:space="0" w:color="auto"/>
                                                                          </w:divBdr>
                                                                          <w:divsChild>
                                                                            <w:div w:id="553466770">
                                                                              <w:marLeft w:val="0"/>
                                                                              <w:marRight w:val="0"/>
                                                                              <w:marTop w:val="0"/>
                                                                              <w:marBottom w:val="0"/>
                                                                              <w:divBdr>
                                                                                <w:top w:val="none" w:sz="0" w:space="0" w:color="auto"/>
                                                                                <w:left w:val="none" w:sz="0" w:space="0" w:color="auto"/>
                                                                                <w:bottom w:val="none" w:sz="0" w:space="0" w:color="auto"/>
                                                                                <w:right w:val="none" w:sz="0" w:space="0" w:color="auto"/>
                                                                              </w:divBdr>
                                                                              <w:divsChild>
                                                                                <w:div w:id="1092244810">
                                                                                  <w:marLeft w:val="0"/>
                                                                                  <w:marRight w:val="0"/>
                                                                                  <w:marTop w:val="0"/>
                                                                                  <w:marBottom w:val="0"/>
                                                                                  <w:divBdr>
                                                                                    <w:top w:val="none" w:sz="0" w:space="0" w:color="auto"/>
                                                                                    <w:left w:val="none" w:sz="0" w:space="0" w:color="auto"/>
                                                                                    <w:bottom w:val="none" w:sz="0" w:space="0" w:color="auto"/>
                                                                                    <w:right w:val="none" w:sz="0" w:space="0" w:color="auto"/>
                                                                                  </w:divBdr>
                                                                                  <w:divsChild>
                                                                                    <w:div w:id="685133771">
                                                                                      <w:marLeft w:val="0"/>
                                                                                      <w:marRight w:val="0"/>
                                                                                      <w:marTop w:val="0"/>
                                                                                      <w:marBottom w:val="0"/>
                                                                                      <w:divBdr>
                                                                                        <w:top w:val="none" w:sz="0" w:space="0" w:color="auto"/>
                                                                                        <w:left w:val="single" w:sz="6" w:space="0" w:color="auto"/>
                                                                                        <w:bottom w:val="none" w:sz="0" w:space="0" w:color="auto"/>
                                                                                        <w:right w:val="single" w:sz="6" w:space="0" w:color="auto"/>
                                                                                      </w:divBdr>
                                                                                      <w:divsChild>
                                                                                        <w:div w:id="502431220">
                                                                                          <w:marLeft w:val="150"/>
                                                                                          <w:marRight w:val="150"/>
                                                                                          <w:marTop w:val="0"/>
                                                                                          <w:marBottom w:val="0"/>
                                                                                          <w:divBdr>
                                                                                            <w:top w:val="none" w:sz="0" w:space="0" w:color="auto"/>
                                                                                            <w:left w:val="none" w:sz="0" w:space="0" w:color="auto"/>
                                                                                            <w:bottom w:val="none" w:sz="0" w:space="0" w:color="auto"/>
                                                                                            <w:right w:val="none" w:sz="0" w:space="0" w:color="auto"/>
                                                                                          </w:divBdr>
                                                                                          <w:divsChild>
                                                                                            <w:div w:id="1863594825">
                                                                                              <w:marLeft w:val="0"/>
                                                                                              <w:marRight w:val="0"/>
                                                                                              <w:marTop w:val="0"/>
                                                                                              <w:marBottom w:val="0"/>
                                                                                              <w:divBdr>
                                                                                                <w:top w:val="none" w:sz="0" w:space="0" w:color="auto"/>
                                                                                                <w:left w:val="none" w:sz="0" w:space="0" w:color="auto"/>
                                                                                                <w:bottom w:val="none" w:sz="0" w:space="0" w:color="auto"/>
                                                                                                <w:right w:val="none" w:sz="0" w:space="0" w:color="auto"/>
                                                                                              </w:divBdr>
                                                                                              <w:divsChild>
                                                                                                <w:div w:id="461047201">
                                                                                                  <w:marLeft w:val="0"/>
                                                                                                  <w:marRight w:val="0"/>
                                                                                                  <w:marTop w:val="0"/>
                                                                                                  <w:marBottom w:val="0"/>
                                                                                                  <w:divBdr>
                                                                                                    <w:top w:val="none" w:sz="0" w:space="0" w:color="auto"/>
                                                                                                    <w:left w:val="none" w:sz="0" w:space="0" w:color="auto"/>
                                                                                                    <w:bottom w:val="none" w:sz="0" w:space="0" w:color="auto"/>
                                                                                                    <w:right w:val="none" w:sz="0" w:space="0" w:color="auto"/>
                                                                                                  </w:divBdr>
                                                                                                  <w:divsChild>
                                                                                                    <w:div w:id="83766986">
                                                                                                      <w:marLeft w:val="0"/>
                                                                                                      <w:marRight w:val="0"/>
                                                                                                      <w:marTop w:val="0"/>
                                                                                                      <w:marBottom w:val="0"/>
                                                                                                      <w:divBdr>
                                                                                                        <w:top w:val="none" w:sz="0" w:space="0" w:color="auto"/>
                                                                                                        <w:left w:val="none" w:sz="0" w:space="0" w:color="auto"/>
                                                                                                        <w:bottom w:val="none" w:sz="0" w:space="0" w:color="auto"/>
                                                                                                        <w:right w:val="none" w:sz="0" w:space="0" w:color="auto"/>
                                                                                                      </w:divBdr>
                                                                                                      <w:divsChild>
                                                                                                        <w:div w:id="1231649484">
                                                                                                          <w:marLeft w:val="0"/>
                                                                                                          <w:marRight w:val="0"/>
                                                                                                          <w:marTop w:val="0"/>
                                                                                                          <w:marBottom w:val="0"/>
                                                                                                          <w:divBdr>
                                                                                                            <w:top w:val="none" w:sz="0" w:space="0" w:color="auto"/>
                                                                                                            <w:left w:val="none" w:sz="0" w:space="0" w:color="auto"/>
                                                                                                            <w:bottom w:val="none" w:sz="0" w:space="0" w:color="auto"/>
                                                                                                            <w:right w:val="none" w:sz="0" w:space="0" w:color="auto"/>
                                                                                                          </w:divBdr>
                                                                                                          <w:divsChild>
                                                                                                            <w:div w:id="281376788">
                                                                                                              <w:marLeft w:val="0"/>
                                                                                                              <w:marRight w:val="0"/>
                                                                                                              <w:marTop w:val="0"/>
                                                                                                              <w:marBottom w:val="0"/>
                                                                                                              <w:divBdr>
                                                                                                                <w:top w:val="none" w:sz="0" w:space="0" w:color="auto"/>
                                                                                                                <w:left w:val="none" w:sz="0" w:space="0" w:color="auto"/>
                                                                                                                <w:bottom w:val="none" w:sz="0" w:space="0" w:color="auto"/>
                                                                                                                <w:right w:val="none" w:sz="0" w:space="0" w:color="auto"/>
                                                                                                              </w:divBdr>
                                                                                                              <w:divsChild>
                                                                                                                <w:div w:id="1013263113">
                                                                                                                  <w:marLeft w:val="0"/>
                                                                                                                  <w:marRight w:val="0"/>
                                                                                                                  <w:marTop w:val="0"/>
                                                                                                                  <w:marBottom w:val="0"/>
                                                                                                                  <w:divBdr>
                                                                                                                    <w:top w:val="none" w:sz="0" w:space="0" w:color="auto"/>
                                                                                                                    <w:left w:val="none" w:sz="0" w:space="0" w:color="auto"/>
                                                                                                                    <w:bottom w:val="none" w:sz="0" w:space="0" w:color="auto"/>
                                                                                                                    <w:right w:val="none" w:sz="0" w:space="0" w:color="auto"/>
                                                                                                                  </w:divBdr>
                                                                                                                  <w:divsChild>
                                                                                                                    <w:div w:id="2126270913">
                                                                                                                      <w:marLeft w:val="0"/>
                                                                                                                      <w:marRight w:val="0"/>
                                                                                                                      <w:marTop w:val="0"/>
                                                                                                                      <w:marBottom w:val="0"/>
                                                                                                                      <w:divBdr>
                                                                                                                        <w:top w:val="none" w:sz="0" w:space="0" w:color="auto"/>
                                                                                                                        <w:left w:val="none" w:sz="0" w:space="0" w:color="auto"/>
                                                                                                                        <w:bottom w:val="none" w:sz="0" w:space="0" w:color="auto"/>
                                                                                                                        <w:right w:val="none" w:sz="0" w:space="0" w:color="auto"/>
                                                                                                                      </w:divBdr>
                                                                                                                    </w:div>
                                                                                                                    <w:div w:id="208910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1302</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Policy on Section Display Loan</vt:lpstr>
    </vt:vector>
  </TitlesOfParts>
  <Company>American Physical Therapy Association</Company>
  <LinksUpToDate>false</LinksUpToDate>
  <CharactersWithSpaces>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Section Display Loan</dc:title>
  <dc:creator>Lucy Mitchell</dc:creator>
  <cp:lastModifiedBy>Callan, Suzie</cp:lastModifiedBy>
  <cp:revision>2</cp:revision>
  <dcterms:created xsi:type="dcterms:W3CDTF">2018-09-10T14:22:00Z</dcterms:created>
  <dcterms:modified xsi:type="dcterms:W3CDTF">2018-09-10T14:22:00Z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2014-04-22T00:00:00Z</vt:filetime>
  </property>
  <property fmtid="{D5CDD505-2E9C-101B-9397-08002B2CF9AE}" pid="3" name="LastSaved">
    <vt:filetime>2014-06-05T00:00:00Z</vt:filetime>
  </property>
</Properties>
</file>