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BA" w:rsidRDefault="00764A1B" w:rsidP="00764A1B">
      <w:pPr>
        <w:jc w:val="center"/>
        <w:rPr>
          <w:b/>
        </w:rPr>
      </w:pPr>
      <w:r>
        <w:rPr>
          <w:b/>
        </w:rPr>
        <w:t>NORTHEASTERN DISTRICT IAPTA</w:t>
      </w:r>
    </w:p>
    <w:p w:rsidR="00764A1B" w:rsidRDefault="00764A1B" w:rsidP="00764A1B">
      <w:pPr>
        <w:jc w:val="center"/>
        <w:rPr>
          <w:b/>
        </w:rPr>
      </w:pPr>
      <w:r>
        <w:rPr>
          <w:b/>
        </w:rPr>
        <w:t>MEETING MINUTES</w:t>
      </w:r>
    </w:p>
    <w:p w:rsidR="00764A1B" w:rsidRDefault="00764A1B" w:rsidP="00764A1B">
      <w:pPr>
        <w:jc w:val="center"/>
        <w:rPr>
          <w:b/>
        </w:rPr>
      </w:pPr>
      <w:r>
        <w:rPr>
          <w:b/>
        </w:rPr>
        <w:t>04 / 24 / 2018</w:t>
      </w:r>
    </w:p>
    <w:p w:rsidR="00764A1B" w:rsidRDefault="00764A1B" w:rsidP="00764A1B">
      <w:r>
        <w:t>I.</w:t>
      </w:r>
      <w:r>
        <w:tab/>
        <w:t>Meeting was called to order by Alyssa Keys, District Chairperson, at 7:05 pm. There were 26 in attendance. Mallers and Swoverland, at the Stellhorn Rd. office, was our host.</w:t>
      </w:r>
    </w:p>
    <w:p w:rsidR="00764A1B" w:rsidRDefault="00764A1B" w:rsidP="00764A1B">
      <w:r>
        <w:t>II.</w:t>
      </w:r>
      <w:r>
        <w:tab/>
        <w:t>There was a presentation by Dr. J. Barr, on 'Muscle Skeletal Relaxants'.</w:t>
      </w:r>
    </w:p>
    <w:p w:rsidR="00764A1B" w:rsidRDefault="00764A1B" w:rsidP="00764A1B">
      <w:r>
        <w:t>III.</w:t>
      </w:r>
      <w:r>
        <w:tab/>
        <w:t>The business meeting was called to order at 8:05 pm by Alyssa Keys, District Chairperson.</w:t>
      </w:r>
    </w:p>
    <w:p w:rsidR="00764A1B" w:rsidRDefault="00764A1B" w:rsidP="00764A1B">
      <w:r>
        <w:t>IV.</w:t>
      </w:r>
      <w:r>
        <w:tab/>
        <w:t>Old Business-</w:t>
      </w:r>
    </w:p>
    <w:p w:rsidR="00764A1B" w:rsidRDefault="00764A1B" w:rsidP="00764A1B">
      <w:r>
        <w:tab/>
        <w:t>-The is our last Meeting for the Spring.  We will reconvene next September.  Professional groups who wish to host a monthly meeting can contact Alyssa.  The host is generally responsible for the arrangement of a speaker/presentation.  Speakers do not have to always be a physician!</w:t>
      </w:r>
      <w:r w:rsidR="00D56C61">
        <w:t xml:space="preserve"> If you wish to 'sponsor' a meeting but would like a neutral meeting space, the Allen County Library is an option.</w:t>
      </w:r>
    </w:p>
    <w:p w:rsidR="002D0828" w:rsidRDefault="00764A1B" w:rsidP="00764A1B">
      <w:r>
        <w:tab/>
        <w:t xml:space="preserve">-Licensure renewal deadline is June 30th. Online renewal notices from the PLA are having been reported. Remember the 22 hour Contact hours of approved Continuing Education required for compliance.  The Indiana Chapter has continued to post/streamline the </w:t>
      </w:r>
      <w:r w:rsidR="002D0828">
        <w:t>approved 'course list' online at www.inapta.org.  Additional discussion regarding required Ethics/Jurisprudence: The Chapter now lists six approved providers for this material, including written material recently distributed by mail by www.PTEliteCME.com. The Indiana Chapter has sponsored a provided course online, written by the Ethics Comm in 2013; for each two year cycle, the post-test questions are changed for additional challenge to course takers. It was reported that other vendors may not always do this.  PLEASE SUPPORT YOUR INDIANA CHAPTER by reviewing the utility of taking the course written by the Chapter.  Please note that some vendors provide courses that include Jurisprudence principles FOR OTHER STATE PRACTICE ACTS. This does not 'count' for Indiana requirements.</w:t>
      </w:r>
    </w:p>
    <w:p w:rsidR="00764A1B" w:rsidRDefault="002D0828" w:rsidP="00764A1B">
      <w:r>
        <w:tab/>
        <w:t xml:space="preserve">-Indiana APTA membership Dues were reduced $10 in March Board Meeting, </w:t>
      </w:r>
      <w:r w:rsidR="00D56C61">
        <w:t xml:space="preserve"> </w:t>
      </w:r>
      <w:r>
        <w:t xml:space="preserve">effective January 2019. </w:t>
      </w:r>
      <w:r w:rsidR="00D56C61">
        <w:t xml:space="preserve"> New and reapplicants can initiate a transfer of that $10 to the Indiana PAC, in support of future legislative efforts, including planned activity regarding Indiana Practice Act revisions for the 2019 session; the Chapter cannot 'just take' that amount.</w:t>
      </w:r>
    </w:p>
    <w:p w:rsidR="00D56C61" w:rsidRDefault="00D56C61" w:rsidP="00764A1B">
      <w:r>
        <w:tab/>
        <w:t>-The APTA sponsored CCIP course at Trine is full and set for May 10th - 11th.</w:t>
      </w:r>
    </w:p>
    <w:p w:rsidR="00D56C61" w:rsidRDefault="00D56C61" w:rsidP="00764A1B">
      <w:r>
        <w:t>V.</w:t>
      </w:r>
      <w:r>
        <w:tab/>
        <w:t>New Business-  No new business was brought forward.</w:t>
      </w:r>
    </w:p>
    <w:p w:rsidR="00D56C61" w:rsidRDefault="00D56C61" w:rsidP="00764A1B"/>
    <w:p w:rsidR="00D56C61" w:rsidRPr="00764A1B" w:rsidRDefault="00D56C61" w:rsidP="00764A1B">
      <w:r>
        <w:t>Respectfully submitted,  Paul E Young,  PT,  Secretary / Treasurer</w:t>
      </w:r>
    </w:p>
    <w:sectPr w:rsidR="00D56C61" w:rsidRPr="00764A1B" w:rsidSect="006459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4A1B"/>
    <w:rsid w:val="002D0828"/>
    <w:rsid w:val="006459BA"/>
    <w:rsid w:val="00764A1B"/>
    <w:rsid w:val="00D56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2018-05-14T14:10:00Z</dcterms:created>
  <dcterms:modified xsi:type="dcterms:W3CDTF">2018-05-14T14:39:00Z</dcterms:modified>
</cp:coreProperties>
</file>